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BB119" w14:textId="77777777" w:rsidR="009A3183" w:rsidRPr="0083317F" w:rsidRDefault="009A3183" w:rsidP="009A318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0645E0FB" w14:textId="77777777" w:rsidR="009A3183" w:rsidRDefault="009A3183" w:rsidP="009A318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>СОШ с. Гухой</w:t>
      </w:r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p w14:paraId="281A802A" w14:textId="77777777" w:rsidR="002C0D0B" w:rsidRDefault="002C0D0B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56ECE0F8" w14:textId="1F3AA6B7" w:rsidR="00986D3F" w:rsidRPr="008E5BAB" w:rsidRDefault="00986D3F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8E5BA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87F7A8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D8DB27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2538F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</w:t>
      </w:r>
      <w:r w:rsidR="0042538F">
        <w:rPr>
          <w:rFonts w:ascii="Times New Roman" w:eastAsia="Times New Roman" w:hAnsi="Times New Roman" w:cs="Times New Roman"/>
          <w:b/>
        </w:rPr>
        <w:t xml:space="preserve"> </w:t>
      </w:r>
    </w:p>
    <w:p w14:paraId="3003618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26"/>
      </w:tblGrid>
      <w:tr w:rsidR="00986D3F" w:rsidRPr="003272F4" w14:paraId="7F285CAC" w14:textId="77777777" w:rsidTr="008E5BAB">
        <w:trPr>
          <w:trHeight w:val="505"/>
        </w:trPr>
        <w:tc>
          <w:tcPr>
            <w:tcW w:w="7802" w:type="dxa"/>
            <w:shd w:val="clear" w:color="auto" w:fill="EAF1DD"/>
          </w:tcPr>
          <w:p w14:paraId="0CC08482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25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безопасности и защиты Родины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0A81F41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CC3EB03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26" w:type="dxa"/>
            <w:shd w:val="clear" w:color="auto" w:fill="EAF1DD"/>
          </w:tcPr>
          <w:p w14:paraId="631BA9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7381FC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0C0F7FB2" w14:textId="77777777" w:rsidTr="008E5BAB">
        <w:trPr>
          <w:trHeight w:val="254"/>
        </w:trPr>
        <w:tc>
          <w:tcPr>
            <w:tcW w:w="7802" w:type="dxa"/>
          </w:tcPr>
          <w:p w14:paraId="4A783FF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023A24B9" w14:textId="77777777" w:rsidR="00986D3F" w:rsidRPr="00E0762B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Конституции Российской Федерации;</w:t>
            </w:r>
          </w:p>
        </w:tc>
        <w:tc>
          <w:tcPr>
            <w:tcW w:w="2126" w:type="dxa"/>
          </w:tcPr>
          <w:p w14:paraId="0B9F7FB6" w14:textId="77777777" w:rsidR="00986D3F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32CEF" w14:textId="77777777" w:rsidR="008E5BAB" w:rsidRPr="003272F4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7190CF7" w14:textId="77777777" w:rsidTr="008E5BAB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9A280B2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статей 2, 4, 20, 41, 42, 58, 59 Конституции Российской Федерации, пояснять их значение для личности и общества;</w:t>
            </w:r>
          </w:p>
        </w:tc>
        <w:tc>
          <w:tcPr>
            <w:tcW w:w="2126" w:type="dxa"/>
          </w:tcPr>
          <w:p w14:paraId="7A3011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1B159E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1C7C7930" w14:textId="77777777" w:rsidTr="008E5BAB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2CE9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5AE9D9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DFA2FD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7AF1AC52" w14:textId="77777777" w:rsidTr="008E5BAB">
        <w:trPr>
          <w:trHeight w:val="769"/>
        </w:trPr>
        <w:tc>
          <w:tcPr>
            <w:tcW w:w="7802" w:type="dxa"/>
          </w:tcPr>
          <w:p w14:paraId="6E41DF88" w14:textId="77777777" w:rsidR="00986D3F" w:rsidRPr="00E0762B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«национальные интересы» и «угрозы национальной безопасности», приводить примеры;</w:t>
            </w:r>
          </w:p>
        </w:tc>
        <w:tc>
          <w:tcPr>
            <w:tcW w:w="2126" w:type="dxa"/>
          </w:tcPr>
          <w:p w14:paraId="70294DF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A16D79" w14:textId="77777777" w:rsidR="00986D3F" w:rsidRPr="00E0762B" w:rsidRDefault="008E5BAB" w:rsidP="008E5BA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64C7C133" w14:textId="77777777" w:rsidTr="008E5BAB">
        <w:trPr>
          <w:trHeight w:val="505"/>
        </w:trPr>
        <w:tc>
          <w:tcPr>
            <w:tcW w:w="7802" w:type="dxa"/>
          </w:tcPr>
          <w:p w14:paraId="246CBF40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классификацию чрезвычайных ситуаций по масштабам и источникам возникновения, приводить примеры;</w:t>
            </w:r>
          </w:p>
        </w:tc>
        <w:tc>
          <w:tcPr>
            <w:tcW w:w="2126" w:type="dxa"/>
          </w:tcPr>
          <w:p w14:paraId="7AF1BEA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2C2D04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C87C252" w14:textId="77777777" w:rsidTr="008E5BAB">
        <w:trPr>
          <w:trHeight w:val="375"/>
        </w:trPr>
        <w:tc>
          <w:tcPr>
            <w:tcW w:w="7802" w:type="dxa"/>
          </w:tcPr>
          <w:p w14:paraId="5E4BBE0E" w14:textId="77777777" w:rsidR="009443AB" w:rsidRPr="009443A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способы информирования и оповещения населения о чрезвычайных ситуациях;</w:t>
            </w:r>
          </w:p>
        </w:tc>
        <w:tc>
          <w:tcPr>
            <w:tcW w:w="2126" w:type="dxa"/>
          </w:tcPr>
          <w:p w14:paraId="1AC71AF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61730E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9728D62" w14:textId="77777777" w:rsidTr="008E5BAB">
        <w:trPr>
          <w:trHeight w:val="506"/>
        </w:trPr>
        <w:tc>
          <w:tcPr>
            <w:tcW w:w="7802" w:type="dxa"/>
          </w:tcPr>
          <w:p w14:paraId="6F367C48" w14:textId="77777777" w:rsidR="00487546" w:rsidRPr="00487546" w:rsidRDefault="008A1D50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42538F"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      </w:r>
          </w:p>
        </w:tc>
        <w:tc>
          <w:tcPr>
            <w:tcW w:w="2126" w:type="dxa"/>
          </w:tcPr>
          <w:p w14:paraId="184AD4B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CF1C04" w14:textId="77777777" w:rsidR="00487546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C6F0F9B" w14:textId="77777777" w:rsidTr="008E5BAB">
        <w:trPr>
          <w:trHeight w:val="506"/>
        </w:trPr>
        <w:tc>
          <w:tcPr>
            <w:tcW w:w="7802" w:type="dxa"/>
          </w:tcPr>
          <w:p w14:paraId="6AA6D0D3" w14:textId="77777777" w:rsidR="00DC59A8" w:rsidRPr="00DC59A8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выработать навыки безопасных действий при получении сигнала «Внимание всем!»; </w:t>
            </w:r>
          </w:p>
        </w:tc>
        <w:tc>
          <w:tcPr>
            <w:tcW w:w="2126" w:type="dxa"/>
          </w:tcPr>
          <w:p w14:paraId="1CA621E5" w14:textId="77777777" w:rsidR="00DC59A8" w:rsidRPr="00DC59A8" w:rsidRDefault="008E5BAB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DC59A8" w:rsidRPr="003272F4" w14:paraId="2CE0B0EA" w14:textId="77777777" w:rsidTr="008E5BAB">
        <w:trPr>
          <w:trHeight w:val="448"/>
        </w:trPr>
        <w:tc>
          <w:tcPr>
            <w:tcW w:w="7802" w:type="dxa"/>
          </w:tcPr>
          <w:p w14:paraId="3BB676BD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изучить средства индивидуальной и коллективной защиты населения, вырабатывать навыки пользования фильтрующим противогазом;</w:t>
            </w:r>
          </w:p>
        </w:tc>
        <w:tc>
          <w:tcPr>
            <w:tcW w:w="2126" w:type="dxa"/>
          </w:tcPr>
          <w:p w14:paraId="61F60AC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0921A8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5CF2EF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C59A8" w:rsidRPr="003272F4" w14:paraId="2A970D1C" w14:textId="77777777" w:rsidTr="008E5BAB">
        <w:trPr>
          <w:trHeight w:val="506"/>
        </w:trPr>
        <w:tc>
          <w:tcPr>
            <w:tcW w:w="7802" w:type="dxa"/>
          </w:tcPr>
          <w:p w14:paraId="42EFBEAD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порядок действий населения при объявлении эвакуации;</w:t>
            </w:r>
          </w:p>
          <w:p w14:paraId="0272B922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современное состояние Вооружённых Сил Российской Федерации;</w:t>
            </w:r>
          </w:p>
        </w:tc>
        <w:tc>
          <w:tcPr>
            <w:tcW w:w="2126" w:type="dxa"/>
          </w:tcPr>
          <w:p w14:paraId="06350F5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B3D9A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1C5B8833" w14:textId="77777777" w:rsidTr="008E5BAB">
        <w:trPr>
          <w:trHeight w:val="506"/>
        </w:trPr>
        <w:tc>
          <w:tcPr>
            <w:tcW w:w="7802" w:type="dxa"/>
          </w:tcPr>
          <w:p w14:paraId="7FDEC35C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применения Вооружённых Сил Российской Федерации в борьбе с неонацизмом и международным терроризмом;</w:t>
            </w:r>
          </w:p>
        </w:tc>
        <w:tc>
          <w:tcPr>
            <w:tcW w:w="2126" w:type="dxa"/>
          </w:tcPr>
          <w:p w14:paraId="1FF9989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6059A2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1F296759" w14:textId="77777777" w:rsidTr="008E5BAB">
        <w:trPr>
          <w:trHeight w:val="301"/>
        </w:trPr>
        <w:tc>
          <w:tcPr>
            <w:tcW w:w="7802" w:type="dxa"/>
          </w:tcPr>
          <w:p w14:paraId="7E84D907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«воинская обязанность», «военная служба»;</w:t>
            </w:r>
          </w:p>
        </w:tc>
        <w:tc>
          <w:tcPr>
            <w:tcW w:w="2126" w:type="dxa"/>
          </w:tcPr>
          <w:p w14:paraId="4986CCD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6D3224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4A07D8CE" w14:textId="77777777" w:rsidTr="008E5BAB">
        <w:trPr>
          <w:trHeight w:val="351"/>
        </w:trPr>
        <w:tc>
          <w:tcPr>
            <w:tcW w:w="7802" w:type="dxa"/>
          </w:tcPr>
          <w:p w14:paraId="126E73C3" w14:textId="77777777" w:rsidR="0042538F" w:rsidRPr="0042538F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подготовки к службе в армии.</w:t>
            </w:r>
          </w:p>
        </w:tc>
        <w:tc>
          <w:tcPr>
            <w:tcW w:w="2126" w:type="dxa"/>
          </w:tcPr>
          <w:p w14:paraId="325BBC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624BF0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0FF35171" w14:textId="77777777" w:rsidTr="008E5BAB">
        <w:trPr>
          <w:trHeight w:val="506"/>
        </w:trPr>
        <w:tc>
          <w:tcPr>
            <w:tcW w:w="7802" w:type="dxa"/>
          </w:tcPr>
          <w:p w14:paraId="2A152D88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2 «Военная подготовка. Основы военных знаний»:</w:t>
            </w:r>
          </w:p>
          <w:p w14:paraId="098073F4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зарождения и развития Вооруженных Сил Российской Федерации</w:t>
            </w:r>
          </w:p>
        </w:tc>
        <w:tc>
          <w:tcPr>
            <w:tcW w:w="2126" w:type="dxa"/>
          </w:tcPr>
          <w:p w14:paraId="1FED1E4D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B02E76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657A5DE" w14:textId="77777777" w:rsidTr="008E5BAB">
        <w:trPr>
          <w:trHeight w:val="506"/>
        </w:trPr>
        <w:tc>
          <w:tcPr>
            <w:tcW w:w="7802" w:type="dxa"/>
          </w:tcPr>
          <w:p w14:paraId="0488171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информацией о направлениях подготовки к военной службе;</w:t>
            </w:r>
          </w:p>
        </w:tc>
        <w:tc>
          <w:tcPr>
            <w:tcW w:w="2126" w:type="dxa"/>
          </w:tcPr>
          <w:p w14:paraId="73EAD2A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A02FD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42D50474" w14:textId="77777777" w:rsidTr="008E5BAB">
        <w:trPr>
          <w:trHeight w:val="506"/>
        </w:trPr>
        <w:tc>
          <w:tcPr>
            <w:tcW w:w="7802" w:type="dxa"/>
          </w:tcPr>
          <w:p w14:paraId="0B8304E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понимать необходимость подготовки к военной службе по основным направлениям; </w:t>
            </w:r>
          </w:p>
        </w:tc>
        <w:tc>
          <w:tcPr>
            <w:tcW w:w="2126" w:type="dxa"/>
          </w:tcPr>
          <w:p w14:paraId="3C60B25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A5AC6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955D301" w14:textId="77777777" w:rsidTr="008E5BAB">
        <w:trPr>
          <w:trHeight w:val="506"/>
        </w:trPr>
        <w:tc>
          <w:tcPr>
            <w:tcW w:w="7802" w:type="dxa"/>
          </w:tcPr>
          <w:p w14:paraId="01189FB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значимость каждого направления подготовки к военной службе в решении комплексных задач;</w:t>
            </w:r>
          </w:p>
        </w:tc>
        <w:tc>
          <w:tcPr>
            <w:tcW w:w="2126" w:type="dxa"/>
          </w:tcPr>
          <w:p w14:paraId="28B43DE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845A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EE10C3" w14:textId="77777777" w:rsidTr="008E5BAB">
        <w:trPr>
          <w:trHeight w:val="506"/>
        </w:trPr>
        <w:tc>
          <w:tcPr>
            <w:tcW w:w="7802" w:type="dxa"/>
          </w:tcPr>
          <w:p w14:paraId="5C8CA4B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составе, предназначении видов и родов Вооруженных Сил Российской Федерации;</w:t>
            </w:r>
          </w:p>
        </w:tc>
        <w:tc>
          <w:tcPr>
            <w:tcW w:w="2126" w:type="dxa"/>
          </w:tcPr>
          <w:p w14:paraId="1A96FBE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4A5D6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8B8FF23" w14:textId="77777777" w:rsidTr="008E5BAB">
        <w:trPr>
          <w:trHeight w:val="506"/>
        </w:trPr>
        <w:tc>
          <w:tcPr>
            <w:tcW w:w="7802" w:type="dxa"/>
          </w:tcPr>
          <w:p w14:paraId="0005C23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функции и задачи Вооруженных Сил Российской Федерации  на современном этапе;</w:t>
            </w:r>
          </w:p>
        </w:tc>
        <w:tc>
          <w:tcPr>
            <w:tcW w:w="2126" w:type="dxa"/>
          </w:tcPr>
          <w:p w14:paraId="77F956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86E2D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EAB11FE" w14:textId="77777777" w:rsidTr="008E5BAB">
        <w:trPr>
          <w:trHeight w:val="506"/>
        </w:trPr>
        <w:tc>
          <w:tcPr>
            <w:tcW w:w="7802" w:type="dxa"/>
          </w:tcPr>
          <w:p w14:paraId="4C20C1EC" w14:textId="77777777" w:rsidR="008A1D50" w:rsidRPr="0042538F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значимость военной присяги для формирования образа </w:t>
            </w:r>
          </w:p>
          <w:p w14:paraId="1FBC5D4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российского военнослужащего – защитника Отечества;</w:t>
            </w:r>
          </w:p>
        </w:tc>
        <w:tc>
          <w:tcPr>
            <w:tcW w:w="2126" w:type="dxa"/>
          </w:tcPr>
          <w:p w14:paraId="1852CE13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BB8769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6A1C9549" w14:textId="77777777" w:rsidTr="008E5BAB">
        <w:trPr>
          <w:trHeight w:val="506"/>
        </w:trPr>
        <w:tc>
          <w:tcPr>
            <w:tcW w:w="7802" w:type="dxa"/>
          </w:tcPr>
          <w:p w14:paraId="73DE16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образцах вооружения и военной техники;</w:t>
            </w:r>
          </w:p>
        </w:tc>
        <w:tc>
          <w:tcPr>
            <w:tcW w:w="2126" w:type="dxa"/>
          </w:tcPr>
          <w:p w14:paraId="2A12863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B4CCA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0192436" w14:textId="77777777" w:rsidTr="008E5BAB">
        <w:trPr>
          <w:trHeight w:val="506"/>
        </w:trPr>
        <w:tc>
          <w:tcPr>
            <w:tcW w:w="7802" w:type="dxa"/>
          </w:tcPr>
          <w:p w14:paraId="6597F13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классификации виды вооружения и военной техники;</w:t>
            </w:r>
          </w:p>
        </w:tc>
        <w:tc>
          <w:tcPr>
            <w:tcW w:w="2126" w:type="dxa"/>
          </w:tcPr>
          <w:p w14:paraId="110D300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F7879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9CE8FF4" w14:textId="77777777" w:rsidTr="008E5BAB">
        <w:trPr>
          <w:trHeight w:val="506"/>
        </w:trPr>
        <w:tc>
          <w:tcPr>
            <w:tcW w:w="7802" w:type="dxa"/>
          </w:tcPr>
          <w:p w14:paraId="6F8F1796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тактико-технических характеристиках вооружения и военной техники;</w:t>
            </w:r>
          </w:p>
        </w:tc>
        <w:tc>
          <w:tcPr>
            <w:tcW w:w="2126" w:type="dxa"/>
          </w:tcPr>
          <w:p w14:paraId="5F88CB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025048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FAC3266" w14:textId="77777777" w:rsidTr="008E5BAB">
        <w:trPr>
          <w:trHeight w:val="506"/>
        </w:trPr>
        <w:tc>
          <w:tcPr>
            <w:tcW w:w="7802" w:type="dxa"/>
          </w:tcPr>
          <w:p w14:paraId="64756D83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организационной структуре отделения и задачах личного состава в бою;</w:t>
            </w:r>
          </w:p>
        </w:tc>
        <w:tc>
          <w:tcPr>
            <w:tcW w:w="2126" w:type="dxa"/>
          </w:tcPr>
          <w:p w14:paraId="07F72D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A0460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045B09" w14:textId="77777777" w:rsidTr="008E5BAB">
        <w:trPr>
          <w:trHeight w:val="506"/>
        </w:trPr>
        <w:tc>
          <w:tcPr>
            <w:tcW w:w="7802" w:type="dxa"/>
          </w:tcPr>
          <w:p w14:paraId="5C16261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современных элементах экипировки и бронезащиты военнослужащего; </w:t>
            </w:r>
          </w:p>
        </w:tc>
        <w:tc>
          <w:tcPr>
            <w:tcW w:w="2126" w:type="dxa"/>
          </w:tcPr>
          <w:p w14:paraId="58BFC1D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7CBA4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8A1D50" w:rsidRPr="003272F4" w14:paraId="56E2AD5F" w14:textId="77777777" w:rsidTr="008E5BAB">
        <w:trPr>
          <w:trHeight w:val="506"/>
        </w:trPr>
        <w:tc>
          <w:tcPr>
            <w:tcW w:w="7802" w:type="dxa"/>
          </w:tcPr>
          <w:p w14:paraId="65256F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алгоритм надевания экипировки и средств бронезащиты;</w:t>
            </w:r>
          </w:p>
        </w:tc>
        <w:tc>
          <w:tcPr>
            <w:tcW w:w="2126" w:type="dxa"/>
          </w:tcPr>
          <w:p w14:paraId="6833EF8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79AA79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58DAAE9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A1D50" w:rsidRPr="003272F4" w14:paraId="578D3ED8" w14:textId="77777777" w:rsidTr="008E5BAB">
        <w:trPr>
          <w:trHeight w:val="506"/>
        </w:trPr>
        <w:tc>
          <w:tcPr>
            <w:tcW w:w="7802" w:type="dxa"/>
          </w:tcPr>
          <w:p w14:paraId="5121F1B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вооружении отделения и тактико-технических характеристиках стрелкового оружия;</w:t>
            </w:r>
          </w:p>
        </w:tc>
        <w:tc>
          <w:tcPr>
            <w:tcW w:w="2126" w:type="dxa"/>
          </w:tcPr>
          <w:p w14:paraId="1E441D3B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2290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38B3366" w14:textId="77777777" w:rsidTr="008E5BAB">
        <w:trPr>
          <w:trHeight w:val="506"/>
        </w:trPr>
        <w:tc>
          <w:tcPr>
            <w:tcW w:w="7802" w:type="dxa"/>
          </w:tcPr>
          <w:p w14:paraId="60B0D8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характеристики стрелкового оружия и ручных гранат;</w:t>
            </w:r>
          </w:p>
        </w:tc>
        <w:tc>
          <w:tcPr>
            <w:tcW w:w="2126" w:type="dxa"/>
          </w:tcPr>
          <w:p w14:paraId="7B81005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F68C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A177AE2" w14:textId="77777777" w:rsidTr="008E5BAB">
        <w:trPr>
          <w:trHeight w:val="506"/>
        </w:trPr>
        <w:tc>
          <w:tcPr>
            <w:tcW w:w="7802" w:type="dxa"/>
          </w:tcPr>
          <w:p w14:paraId="3E3FD56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историю создания уставов и этапов становления современных общевоинских уставов Вооруженных Сил Российской Федерации;</w:t>
            </w:r>
          </w:p>
        </w:tc>
        <w:tc>
          <w:tcPr>
            <w:tcW w:w="2126" w:type="dxa"/>
          </w:tcPr>
          <w:p w14:paraId="31EB9CB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E8552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14AA3C84" w14:textId="77777777" w:rsidTr="008E5BAB">
        <w:trPr>
          <w:trHeight w:val="506"/>
        </w:trPr>
        <w:tc>
          <w:tcPr>
            <w:tcW w:w="7802" w:type="dxa"/>
          </w:tcPr>
          <w:p w14:paraId="41D1EF0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структуру современных общевоинских уставов и понимать их значение для повседневной жизнедеятельности войск;</w:t>
            </w:r>
          </w:p>
        </w:tc>
        <w:tc>
          <w:tcPr>
            <w:tcW w:w="2126" w:type="dxa"/>
          </w:tcPr>
          <w:p w14:paraId="2DCC42A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25C95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FC0DDEE" w14:textId="77777777" w:rsidTr="008E5BAB">
        <w:trPr>
          <w:trHeight w:val="506"/>
        </w:trPr>
        <w:tc>
          <w:tcPr>
            <w:tcW w:w="7802" w:type="dxa"/>
          </w:tcPr>
          <w:p w14:paraId="61E05D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 единоначалия, принятый в Вооруженных Силах Российской Федерации;</w:t>
            </w:r>
          </w:p>
        </w:tc>
        <w:tc>
          <w:tcPr>
            <w:tcW w:w="2126" w:type="dxa"/>
          </w:tcPr>
          <w:p w14:paraId="778251B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85595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B10FC06" w14:textId="77777777" w:rsidTr="008E5BAB">
        <w:trPr>
          <w:trHeight w:val="506"/>
        </w:trPr>
        <w:tc>
          <w:tcPr>
            <w:tcW w:w="7802" w:type="dxa"/>
          </w:tcPr>
          <w:p w14:paraId="050EDB5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порядке подчиненности и взаимоотношениях военнослужащих;</w:t>
            </w:r>
          </w:p>
        </w:tc>
        <w:tc>
          <w:tcPr>
            <w:tcW w:w="2126" w:type="dxa"/>
          </w:tcPr>
          <w:p w14:paraId="26005C7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E7F0E2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8C1688C" w14:textId="77777777" w:rsidTr="008E5BAB">
        <w:trPr>
          <w:trHeight w:val="506"/>
        </w:trPr>
        <w:tc>
          <w:tcPr>
            <w:tcW w:w="7802" w:type="dxa"/>
          </w:tcPr>
          <w:p w14:paraId="15A137A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порядок отдачи приказа (приказания) и их выполнения; </w:t>
            </w:r>
          </w:p>
        </w:tc>
        <w:tc>
          <w:tcPr>
            <w:tcW w:w="2126" w:type="dxa"/>
          </w:tcPr>
          <w:p w14:paraId="64E050A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836B8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757939BB" w14:textId="77777777" w:rsidTr="008E5BAB">
        <w:trPr>
          <w:trHeight w:val="506"/>
        </w:trPr>
        <w:tc>
          <w:tcPr>
            <w:tcW w:w="7802" w:type="dxa"/>
          </w:tcPr>
          <w:p w14:paraId="1ED48D6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воинские звания и образцы военной формы одежды;</w:t>
            </w:r>
          </w:p>
        </w:tc>
        <w:tc>
          <w:tcPr>
            <w:tcW w:w="2126" w:type="dxa"/>
          </w:tcPr>
          <w:p w14:paraId="5B41EB1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E45AB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2004E2AB" w14:textId="77777777" w:rsidTr="008E5BAB">
        <w:trPr>
          <w:trHeight w:val="506"/>
        </w:trPr>
        <w:tc>
          <w:tcPr>
            <w:tcW w:w="7802" w:type="dxa"/>
          </w:tcPr>
          <w:p w14:paraId="46A8A28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воинской дисциплине, ее сущности и значении;</w:t>
            </w:r>
          </w:p>
        </w:tc>
        <w:tc>
          <w:tcPr>
            <w:tcW w:w="2126" w:type="dxa"/>
          </w:tcPr>
          <w:p w14:paraId="4E7129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0861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3096586" w14:textId="77777777" w:rsidTr="008E5BAB">
        <w:trPr>
          <w:trHeight w:val="506"/>
        </w:trPr>
        <w:tc>
          <w:tcPr>
            <w:tcW w:w="7802" w:type="dxa"/>
          </w:tcPr>
          <w:p w14:paraId="76788A7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достижения воинской дисциплины;</w:t>
            </w:r>
          </w:p>
        </w:tc>
        <w:tc>
          <w:tcPr>
            <w:tcW w:w="2126" w:type="dxa"/>
          </w:tcPr>
          <w:p w14:paraId="096406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58CE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341CB442" w14:textId="77777777" w:rsidTr="008E5BAB">
        <w:trPr>
          <w:trHeight w:val="506"/>
        </w:trPr>
        <w:tc>
          <w:tcPr>
            <w:tcW w:w="7802" w:type="dxa"/>
          </w:tcPr>
          <w:p w14:paraId="0A88A69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оценивать риски нарушения воинской дисциплины; </w:t>
            </w:r>
          </w:p>
        </w:tc>
        <w:tc>
          <w:tcPr>
            <w:tcW w:w="2126" w:type="dxa"/>
          </w:tcPr>
          <w:p w14:paraId="376AB6D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F4DF0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A0CD16" w14:textId="77777777" w:rsidTr="008E5BAB">
        <w:trPr>
          <w:trHeight w:val="506"/>
        </w:trPr>
        <w:tc>
          <w:tcPr>
            <w:tcW w:w="7802" w:type="dxa"/>
          </w:tcPr>
          <w:p w14:paraId="4C3C21F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основные положения Строевого устава;</w:t>
            </w:r>
          </w:p>
        </w:tc>
        <w:tc>
          <w:tcPr>
            <w:tcW w:w="2126" w:type="dxa"/>
          </w:tcPr>
          <w:p w14:paraId="39EFE05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7E3AC1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0F34364A" w14:textId="77777777" w:rsidTr="008E5BAB">
        <w:trPr>
          <w:trHeight w:val="506"/>
        </w:trPr>
        <w:tc>
          <w:tcPr>
            <w:tcW w:w="7802" w:type="dxa"/>
          </w:tcPr>
          <w:p w14:paraId="56E8B01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обязанности военнослужащего перед построением и в строю; </w:t>
            </w:r>
          </w:p>
        </w:tc>
        <w:tc>
          <w:tcPr>
            <w:tcW w:w="2126" w:type="dxa"/>
          </w:tcPr>
          <w:p w14:paraId="37B7456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ED85D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6B30C59" w14:textId="77777777" w:rsidTr="008E5BAB">
        <w:trPr>
          <w:trHeight w:val="389"/>
        </w:trPr>
        <w:tc>
          <w:tcPr>
            <w:tcW w:w="7802" w:type="dxa"/>
          </w:tcPr>
          <w:p w14:paraId="61137CA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строевые приёмы на месте без оружия;</w:t>
            </w:r>
          </w:p>
        </w:tc>
        <w:tc>
          <w:tcPr>
            <w:tcW w:w="2126" w:type="dxa"/>
          </w:tcPr>
          <w:p w14:paraId="43A2600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4B817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D542F1D" w14:textId="77777777" w:rsidTr="008E5BAB">
        <w:trPr>
          <w:trHeight w:val="313"/>
        </w:trPr>
        <w:tc>
          <w:tcPr>
            <w:tcW w:w="7802" w:type="dxa"/>
          </w:tcPr>
          <w:p w14:paraId="0DED82C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строевые приёмы на месте без оружия.</w:t>
            </w:r>
          </w:p>
        </w:tc>
        <w:tc>
          <w:tcPr>
            <w:tcW w:w="2126" w:type="dxa"/>
          </w:tcPr>
          <w:p w14:paraId="6BBFF5D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46631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8A4D75E" w14:textId="77777777" w:rsidTr="008E5BAB">
        <w:trPr>
          <w:trHeight w:val="506"/>
        </w:trPr>
        <w:tc>
          <w:tcPr>
            <w:tcW w:w="7802" w:type="dxa"/>
          </w:tcPr>
          <w:p w14:paraId="11A0498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4D305E6F" w14:textId="77777777" w:rsidR="008A1D50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значение безопасности жизнедеятельности для человека;</w:t>
            </w:r>
          </w:p>
        </w:tc>
        <w:tc>
          <w:tcPr>
            <w:tcW w:w="2126" w:type="dxa"/>
          </w:tcPr>
          <w:p w14:paraId="53A3A53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06D1A1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8B4C4AE" w14:textId="77777777" w:rsidTr="008E5BAB">
        <w:trPr>
          <w:trHeight w:val="506"/>
        </w:trPr>
        <w:tc>
          <w:tcPr>
            <w:tcW w:w="7802" w:type="dxa"/>
          </w:tcPr>
          <w:p w14:paraId="76E70E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«опасность», «безопасность», «риск», «культура безопасности жизнедеятельности»;</w:t>
            </w:r>
          </w:p>
        </w:tc>
        <w:tc>
          <w:tcPr>
            <w:tcW w:w="2126" w:type="dxa"/>
          </w:tcPr>
          <w:p w14:paraId="192D171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DCA50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A708DCC" w14:textId="77777777" w:rsidTr="008E5BAB">
        <w:trPr>
          <w:trHeight w:val="506"/>
        </w:trPr>
        <w:tc>
          <w:tcPr>
            <w:tcW w:w="7802" w:type="dxa"/>
          </w:tcPr>
          <w:p w14:paraId="09EA22D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источники опасности;</w:t>
            </w:r>
          </w:p>
        </w:tc>
        <w:tc>
          <w:tcPr>
            <w:tcW w:w="2126" w:type="dxa"/>
          </w:tcPr>
          <w:p w14:paraId="7647BE4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5C067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8A1D50" w:rsidRPr="003272F4" w14:paraId="15F3D3F2" w14:textId="77777777" w:rsidTr="008E5BAB">
        <w:trPr>
          <w:trHeight w:val="506"/>
        </w:trPr>
        <w:tc>
          <w:tcPr>
            <w:tcW w:w="7802" w:type="dxa"/>
          </w:tcPr>
          <w:p w14:paraId="6AFC9609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общие принципы безопасного поведения;</w:t>
            </w:r>
          </w:p>
        </w:tc>
        <w:tc>
          <w:tcPr>
            <w:tcW w:w="2126" w:type="dxa"/>
          </w:tcPr>
          <w:p w14:paraId="7714C9A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8A267F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7534B131" w14:textId="77777777" w:rsidTr="008E5BAB">
        <w:trPr>
          <w:trHeight w:val="506"/>
        </w:trPr>
        <w:tc>
          <w:tcPr>
            <w:tcW w:w="7802" w:type="dxa"/>
          </w:tcPr>
          <w:p w14:paraId="46169D7E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и решать ситуационные задачи;</w:t>
            </w:r>
          </w:p>
        </w:tc>
        <w:tc>
          <w:tcPr>
            <w:tcW w:w="2126" w:type="dxa"/>
          </w:tcPr>
          <w:p w14:paraId="6CA4B58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5C6B5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4C90CF70" w14:textId="77777777" w:rsidTr="008E5BAB">
        <w:trPr>
          <w:trHeight w:val="506"/>
        </w:trPr>
        <w:tc>
          <w:tcPr>
            <w:tcW w:w="7802" w:type="dxa"/>
          </w:tcPr>
          <w:p w14:paraId="017EA1C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сходство и различия опасной и чрезвычайной ситуаций;</w:t>
            </w:r>
          </w:p>
        </w:tc>
        <w:tc>
          <w:tcPr>
            <w:tcW w:w="2126" w:type="dxa"/>
          </w:tcPr>
          <w:p w14:paraId="72114E9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010E5D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DE889F" w14:textId="77777777" w:rsidTr="008E5BAB">
        <w:trPr>
          <w:trHeight w:val="506"/>
        </w:trPr>
        <w:tc>
          <w:tcPr>
            <w:tcW w:w="7802" w:type="dxa"/>
          </w:tcPr>
          <w:p w14:paraId="6A72EA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угроз безопасности и характеризовать их;</w:t>
            </w:r>
          </w:p>
        </w:tc>
        <w:tc>
          <w:tcPr>
            <w:tcW w:w="2126" w:type="dxa"/>
          </w:tcPr>
          <w:p w14:paraId="55A3E91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32EDEE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621483B7" w14:textId="77777777" w:rsidTr="008E5BAB">
        <w:trPr>
          <w:trHeight w:val="506"/>
        </w:trPr>
        <w:tc>
          <w:tcPr>
            <w:tcW w:w="7802" w:type="dxa"/>
          </w:tcPr>
          <w:p w14:paraId="2C2C085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механизм перерастания повседневной ситуации в чрезвычайную ситуацию;</w:t>
            </w:r>
          </w:p>
        </w:tc>
        <w:tc>
          <w:tcPr>
            <w:tcW w:w="2126" w:type="dxa"/>
          </w:tcPr>
          <w:p w14:paraId="3048BD8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9AFE23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8AE39DB" w14:textId="77777777" w:rsidTr="008E5BAB">
        <w:trPr>
          <w:trHeight w:val="506"/>
        </w:trPr>
        <w:tc>
          <w:tcPr>
            <w:tcW w:w="7802" w:type="dxa"/>
          </w:tcPr>
          <w:p w14:paraId="480DFF3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правила поведения в опасных и чрезвычайных ситуациях.</w:t>
            </w:r>
          </w:p>
        </w:tc>
        <w:tc>
          <w:tcPr>
            <w:tcW w:w="2126" w:type="dxa"/>
          </w:tcPr>
          <w:p w14:paraId="5C03AA0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9DD2D7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507E19D" w14:textId="77777777" w:rsidTr="008E5BAB">
        <w:trPr>
          <w:trHeight w:val="506"/>
        </w:trPr>
        <w:tc>
          <w:tcPr>
            <w:tcW w:w="7802" w:type="dxa"/>
          </w:tcPr>
          <w:p w14:paraId="3EEE3F6E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4 «Безопасность в быту»:</w:t>
            </w:r>
          </w:p>
          <w:p w14:paraId="550433A1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жизнеобеспечения жилища;</w:t>
            </w:r>
          </w:p>
        </w:tc>
        <w:tc>
          <w:tcPr>
            <w:tcW w:w="2126" w:type="dxa"/>
          </w:tcPr>
          <w:p w14:paraId="1D3D8B1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0CF460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1167D88" w14:textId="77777777" w:rsidTr="008E5BAB">
        <w:trPr>
          <w:trHeight w:val="506"/>
        </w:trPr>
        <w:tc>
          <w:tcPr>
            <w:tcW w:w="7802" w:type="dxa"/>
          </w:tcPr>
          <w:p w14:paraId="2A671C9A" w14:textId="77777777" w:rsidR="008A1D50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основные источники опасности в быту;</w:t>
            </w:r>
          </w:p>
        </w:tc>
        <w:tc>
          <w:tcPr>
            <w:tcW w:w="2126" w:type="dxa"/>
          </w:tcPr>
          <w:p w14:paraId="50C10E3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94C599C" w14:textId="77777777" w:rsidR="008A1D50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D14B5A0" w14:textId="77777777" w:rsidTr="008E5BAB">
        <w:trPr>
          <w:trHeight w:val="506"/>
        </w:trPr>
        <w:tc>
          <w:tcPr>
            <w:tcW w:w="7802" w:type="dxa"/>
          </w:tcPr>
          <w:p w14:paraId="76DA854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права потребителя, выработать навыки безопасного выбора продуктов питания;</w:t>
            </w:r>
          </w:p>
        </w:tc>
        <w:tc>
          <w:tcPr>
            <w:tcW w:w="2126" w:type="dxa"/>
          </w:tcPr>
          <w:p w14:paraId="3838ABF9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2A3091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9624F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01D0F7F2" w14:textId="77777777" w:rsidTr="008E5BAB">
        <w:trPr>
          <w:trHeight w:val="506"/>
        </w:trPr>
        <w:tc>
          <w:tcPr>
            <w:tcW w:w="7802" w:type="dxa"/>
          </w:tcPr>
          <w:p w14:paraId="4E88A73F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бытовые отравления и причины их возникновения; </w:t>
            </w:r>
          </w:p>
        </w:tc>
        <w:tc>
          <w:tcPr>
            <w:tcW w:w="2126" w:type="dxa"/>
          </w:tcPr>
          <w:p w14:paraId="6B84F9EB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74AAF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2565719" w14:textId="77777777" w:rsidTr="008E5BAB">
        <w:trPr>
          <w:trHeight w:val="506"/>
        </w:trPr>
        <w:tc>
          <w:tcPr>
            <w:tcW w:w="7802" w:type="dxa"/>
          </w:tcPr>
          <w:p w14:paraId="48C4A354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правила безопасного использования средств бытовой химии;</w:t>
            </w:r>
          </w:p>
        </w:tc>
        <w:tc>
          <w:tcPr>
            <w:tcW w:w="2126" w:type="dxa"/>
          </w:tcPr>
          <w:p w14:paraId="3ABAB1F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B645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1FC373E" w14:textId="77777777" w:rsidTr="008E5BAB">
        <w:trPr>
          <w:trHeight w:val="506"/>
        </w:trPr>
        <w:tc>
          <w:tcPr>
            <w:tcW w:w="7802" w:type="dxa"/>
          </w:tcPr>
          <w:p w14:paraId="1558119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сборе ртути в домашних условиях в случае, если разбился ртутный термометр;</w:t>
            </w:r>
          </w:p>
        </w:tc>
        <w:tc>
          <w:tcPr>
            <w:tcW w:w="2126" w:type="dxa"/>
          </w:tcPr>
          <w:p w14:paraId="6EA831A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851B3F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E73226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E741A1" w:rsidRPr="003272F4" w14:paraId="1991AF5A" w14:textId="77777777" w:rsidTr="008E5BAB">
        <w:trPr>
          <w:trHeight w:val="506"/>
        </w:trPr>
        <w:tc>
          <w:tcPr>
            <w:tcW w:w="7802" w:type="dxa"/>
          </w:tcPr>
          <w:p w14:paraId="03E00D3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отравления, иметь навыки профилактики пищевых отравлений;</w:t>
            </w:r>
          </w:p>
        </w:tc>
        <w:tc>
          <w:tcPr>
            <w:tcW w:w="2126" w:type="dxa"/>
          </w:tcPr>
          <w:p w14:paraId="456863C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C7BC5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3AEFBA4" w14:textId="77777777" w:rsidTr="008E5BAB">
        <w:trPr>
          <w:trHeight w:val="506"/>
        </w:trPr>
        <w:tc>
          <w:tcPr>
            <w:tcW w:w="7802" w:type="dxa"/>
          </w:tcPr>
          <w:p w14:paraId="0500BD5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правила и приёмы оказания первой помощи, иметь навыки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безопасных действий при отравлениях, промывании желудка; </w:t>
            </w:r>
          </w:p>
        </w:tc>
        <w:tc>
          <w:tcPr>
            <w:tcW w:w="2126" w:type="dxa"/>
          </w:tcPr>
          <w:p w14:paraId="086C0AB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33E502F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E741A1" w:rsidRPr="003272F4" w14:paraId="30BA7DE8" w14:textId="77777777" w:rsidTr="008E5BAB">
        <w:trPr>
          <w:trHeight w:val="506"/>
        </w:trPr>
        <w:tc>
          <w:tcPr>
            <w:tcW w:w="7802" w:type="dxa"/>
          </w:tcPr>
          <w:p w14:paraId="1AF8BAD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бытовые травмы и объяснять правила их предупреждения;</w:t>
            </w:r>
          </w:p>
        </w:tc>
        <w:tc>
          <w:tcPr>
            <w:tcW w:w="2126" w:type="dxa"/>
          </w:tcPr>
          <w:p w14:paraId="5324921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062B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70DE5FD" w14:textId="77777777" w:rsidTr="008E5BAB">
        <w:trPr>
          <w:trHeight w:val="506"/>
        </w:trPr>
        <w:tc>
          <w:tcPr>
            <w:tcW w:w="7802" w:type="dxa"/>
          </w:tcPr>
          <w:p w14:paraId="7D7CEF1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обращения с инструментами;</w:t>
            </w:r>
          </w:p>
        </w:tc>
        <w:tc>
          <w:tcPr>
            <w:tcW w:w="2126" w:type="dxa"/>
          </w:tcPr>
          <w:p w14:paraId="3CEC4B7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17406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AA2C289" w14:textId="77777777" w:rsidTr="008E5BAB">
        <w:trPr>
          <w:trHeight w:val="506"/>
        </w:trPr>
        <w:tc>
          <w:tcPr>
            <w:tcW w:w="7802" w:type="dxa"/>
          </w:tcPr>
          <w:p w14:paraId="5B3CF473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меры предосторожности от укусов различных животных;</w:t>
            </w:r>
          </w:p>
        </w:tc>
        <w:tc>
          <w:tcPr>
            <w:tcW w:w="2126" w:type="dxa"/>
          </w:tcPr>
          <w:p w14:paraId="4C7ABBF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88D01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938D8F8" w14:textId="77777777" w:rsidTr="008E5BAB">
        <w:trPr>
          <w:trHeight w:val="506"/>
        </w:trPr>
        <w:tc>
          <w:tcPr>
            <w:tcW w:w="7802" w:type="dxa"/>
          </w:tcPr>
          <w:p w14:paraId="010E01F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      </w:r>
          </w:p>
        </w:tc>
        <w:tc>
          <w:tcPr>
            <w:tcW w:w="2126" w:type="dxa"/>
          </w:tcPr>
          <w:p w14:paraId="116E7F2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FEE6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15CC7A" w14:textId="77777777" w:rsidTr="008E5BAB">
        <w:trPr>
          <w:trHeight w:val="506"/>
        </w:trPr>
        <w:tc>
          <w:tcPr>
            <w:tcW w:w="7802" w:type="dxa"/>
          </w:tcPr>
          <w:p w14:paraId="34E8561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комплектования и хранения домашней аптечки;</w:t>
            </w:r>
          </w:p>
        </w:tc>
        <w:tc>
          <w:tcPr>
            <w:tcW w:w="2126" w:type="dxa"/>
          </w:tcPr>
          <w:p w14:paraId="503BB2C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476BBE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7FD28D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54A80DD4" w14:textId="77777777" w:rsidTr="008E5BAB">
        <w:trPr>
          <w:trHeight w:val="506"/>
        </w:trPr>
        <w:tc>
          <w:tcPr>
            <w:tcW w:w="7802" w:type="dxa"/>
          </w:tcPr>
          <w:p w14:paraId="2D52398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обращении с газовыми и электрическими приборами;</w:t>
            </w:r>
          </w:p>
        </w:tc>
        <w:tc>
          <w:tcPr>
            <w:tcW w:w="2126" w:type="dxa"/>
          </w:tcPr>
          <w:p w14:paraId="4675449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D4FAD9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A920C89" w14:textId="77777777" w:rsidTr="008E5BAB">
        <w:trPr>
          <w:trHeight w:val="506"/>
        </w:trPr>
        <w:tc>
          <w:tcPr>
            <w:tcW w:w="7802" w:type="dxa"/>
          </w:tcPr>
          <w:p w14:paraId="4E27644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опасных ситуациях в подъезде и лифте;</w:t>
            </w:r>
          </w:p>
        </w:tc>
        <w:tc>
          <w:tcPr>
            <w:tcW w:w="2126" w:type="dxa"/>
          </w:tcPr>
          <w:p w14:paraId="583F68C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A2E0A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2349CF99" w14:textId="77777777" w:rsidTr="008E5BAB">
        <w:trPr>
          <w:trHeight w:val="506"/>
        </w:trPr>
        <w:tc>
          <w:tcPr>
            <w:tcW w:w="7802" w:type="dxa"/>
          </w:tcPr>
          <w:p w14:paraId="7FF7CCBE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и иметь навыки приёмов оказания первой помощи при отравлении газом и электротравме;</w:t>
            </w:r>
          </w:p>
        </w:tc>
        <w:tc>
          <w:tcPr>
            <w:tcW w:w="2126" w:type="dxa"/>
          </w:tcPr>
          <w:p w14:paraId="6076813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482646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3F1189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795DF6B1" w14:textId="77777777" w:rsidTr="008E5BAB">
        <w:trPr>
          <w:trHeight w:val="506"/>
        </w:trPr>
        <w:tc>
          <w:tcPr>
            <w:tcW w:w="7802" w:type="dxa"/>
          </w:tcPr>
          <w:p w14:paraId="61ADD98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пожар, его факторы и стадии развития;</w:t>
            </w:r>
          </w:p>
        </w:tc>
        <w:tc>
          <w:tcPr>
            <w:tcW w:w="2126" w:type="dxa"/>
          </w:tcPr>
          <w:p w14:paraId="657EEBA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2451A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79B8306" w14:textId="77777777" w:rsidTr="008E5BAB">
        <w:trPr>
          <w:trHeight w:val="506"/>
        </w:trPr>
        <w:tc>
          <w:tcPr>
            <w:tcW w:w="7802" w:type="dxa"/>
          </w:tcPr>
          <w:p w14:paraId="24CDE1E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условия и причины возникновения пожаров, характеризовать  их возможные последствия;</w:t>
            </w:r>
          </w:p>
        </w:tc>
        <w:tc>
          <w:tcPr>
            <w:tcW w:w="2126" w:type="dxa"/>
          </w:tcPr>
          <w:p w14:paraId="095F5F1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CEB8F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B316AF" w14:textId="77777777" w:rsidTr="008E5BAB">
        <w:trPr>
          <w:trHeight w:val="506"/>
        </w:trPr>
        <w:tc>
          <w:tcPr>
            <w:tcW w:w="7802" w:type="dxa"/>
          </w:tcPr>
          <w:p w14:paraId="03FE511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пожаре дома, на балконе, в подъезде, в лифте;</w:t>
            </w:r>
          </w:p>
        </w:tc>
        <w:tc>
          <w:tcPr>
            <w:tcW w:w="2126" w:type="dxa"/>
          </w:tcPr>
          <w:p w14:paraId="4E7A16B4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C5E37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0517EE4" w14:textId="77777777" w:rsidTr="008E5BAB">
        <w:trPr>
          <w:trHeight w:val="506"/>
        </w:trPr>
        <w:tc>
          <w:tcPr>
            <w:tcW w:w="7802" w:type="dxa"/>
          </w:tcPr>
          <w:p w14:paraId="0779E6A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правильного использования первичных средств пожаротушения, оказания первой помощи</w:t>
            </w:r>
          </w:p>
        </w:tc>
        <w:tc>
          <w:tcPr>
            <w:tcW w:w="2126" w:type="dxa"/>
          </w:tcPr>
          <w:p w14:paraId="6A918B0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F4B88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8A8EE36" w14:textId="77777777" w:rsidTr="008E5BAB">
        <w:trPr>
          <w:trHeight w:val="506"/>
        </w:trPr>
        <w:tc>
          <w:tcPr>
            <w:tcW w:w="7802" w:type="dxa"/>
          </w:tcPr>
          <w:p w14:paraId="617DCC9D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права, обязанности и иметь представление об ответственности граждан в области пожарной безопасности;</w:t>
            </w:r>
          </w:p>
        </w:tc>
        <w:tc>
          <w:tcPr>
            <w:tcW w:w="2126" w:type="dxa"/>
          </w:tcPr>
          <w:p w14:paraId="321F906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F4AD4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7CC2D8" w14:textId="77777777" w:rsidTr="008E5BAB">
        <w:trPr>
          <w:trHeight w:val="506"/>
        </w:trPr>
        <w:tc>
          <w:tcPr>
            <w:tcW w:w="7802" w:type="dxa"/>
          </w:tcPr>
          <w:p w14:paraId="33C7710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и иметь навыки вызова экстренных служб; знать порядок взаимодействия с экстренными службами;</w:t>
            </w:r>
          </w:p>
        </w:tc>
        <w:tc>
          <w:tcPr>
            <w:tcW w:w="2126" w:type="dxa"/>
          </w:tcPr>
          <w:p w14:paraId="0548B4A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461AB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18F3B3D" w14:textId="77777777" w:rsidTr="008E5BAB">
        <w:trPr>
          <w:trHeight w:val="506"/>
        </w:trPr>
        <w:tc>
          <w:tcPr>
            <w:tcW w:w="7802" w:type="dxa"/>
          </w:tcPr>
          <w:p w14:paraId="124B877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ответственности за ложные сообщения;</w:t>
            </w:r>
          </w:p>
        </w:tc>
        <w:tc>
          <w:tcPr>
            <w:tcW w:w="2126" w:type="dxa"/>
          </w:tcPr>
          <w:p w14:paraId="76981C5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4467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446A63D" w14:textId="77777777" w:rsidTr="008E5BAB">
        <w:trPr>
          <w:trHeight w:val="506"/>
        </w:trPr>
        <w:tc>
          <w:tcPr>
            <w:tcW w:w="7802" w:type="dxa"/>
          </w:tcPr>
          <w:p w14:paraId="0EE0530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меры по предотвращению проникновения злоумышленников в дом;</w:t>
            </w:r>
          </w:p>
        </w:tc>
        <w:tc>
          <w:tcPr>
            <w:tcW w:w="2126" w:type="dxa"/>
          </w:tcPr>
          <w:p w14:paraId="4EDCF78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199D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15BCBA18" w14:textId="77777777" w:rsidTr="008E5BAB">
        <w:trPr>
          <w:trHeight w:val="506"/>
        </w:trPr>
        <w:tc>
          <w:tcPr>
            <w:tcW w:w="7802" w:type="dxa"/>
          </w:tcPr>
          <w:p w14:paraId="35645EA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ситуации криминогенного характера;</w:t>
            </w:r>
          </w:p>
        </w:tc>
        <w:tc>
          <w:tcPr>
            <w:tcW w:w="2126" w:type="dxa"/>
          </w:tcPr>
          <w:p w14:paraId="66902D7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2D37A6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0DD9B43" w14:textId="77777777" w:rsidTr="008E5BAB">
        <w:trPr>
          <w:trHeight w:val="506"/>
        </w:trPr>
        <w:tc>
          <w:tcPr>
            <w:tcW w:w="7802" w:type="dxa"/>
          </w:tcPr>
          <w:p w14:paraId="043BD59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с малознакомыми людьми;</w:t>
            </w:r>
          </w:p>
        </w:tc>
        <w:tc>
          <w:tcPr>
            <w:tcW w:w="2126" w:type="dxa"/>
          </w:tcPr>
          <w:p w14:paraId="067D64B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8D5AB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F602781" w14:textId="77777777" w:rsidTr="008E5BAB">
        <w:trPr>
          <w:trHeight w:val="506"/>
        </w:trPr>
        <w:tc>
          <w:tcPr>
            <w:tcW w:w="7802" w:type="dxa"/>
          </w:tcPr>
          <w:p w14:paraId="409A141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и иметь навыки безопасных действий при попытке проникновения в дом посторонних;</w:t>
            </w:r>
          </w:p>
        </w:tc>
        <w:tc>
          <w:tcPr>
            <w:tcW w:w="2126" w:type="dxa"/>
          </w:tcPr>
          <w:p w14:paraId="7201530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DC09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03CCDB4" w14:textId="77777777" w:rsidTr="008E5BAB">
        <w:trPr>
          <w:trHeight w:val="506"/>
        </w:trPr>
        <w:tc>
          <w:tcPr>
            <w:tcW w:w="7802" w:type="dxa"/>
          </w:tcPr>
          <w:p w14:paraId="76D836D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аварийные ситуации на коммунальных системах жизнеобеспечения;</w:t>
            </w:r>
          </w:p>
        </w:tc>
        <w:tc>
          <w:tcPr>
            <w:tcW w:w="2126" w:type="dxa"/>
          </w:tcPr>
          <w:p w14:paraId="5FBD7C3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52881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3ABC3B45" w14:textId="77777777" w:rsidTr="008E5BAB">
        <w:trPr>
          <w:trHeight w:val="506"/>
        </w:trPr>
        <w:tc>
          <w:tcPr>
            <w:tcW w:w="7802" w:type="dxa"/>
          </w:tcPr>
          <w:p w14:paraId="07AC2DF7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авариях на коммунальных системах жизнеобеспечения.</w:t>
            </w:r>
          </w:p>
        </w:tc>
        <w:tc>
          <w:tcPr>
            <w:tcW w:w="2126" w:type="dxa"/>
          </w:tcPr>
          <w:p w14:paraId="736C105A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BC52A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6D3699" w14:textId="77777777" w:rsidTr="008E5BAB">
        <w:trPr>
          <w:trHeight w:val="506"/>
        </w:trPr>
        <w:tc>
          <w:tcPr>
            <w:tcW w:w="7802" w:type="dxa"/>
          </w:tcPr>
          <w:p w14:paraId="623A950A" w14:textId="77777777" w:rsidR="0042538F" w:rsidRPr="0042538F" w:rsidRDefault="0042538F" w:rsidP="0042538F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5 «Безопасность на транспорте»:</w:t>
            </w:r>
          </w:p>
          <w:p w14:paraId="7C748BB4" w14:textId="77777777" w:rsidR="0042538F" w:rsidRPr="0042538F" w:rsidRDefault="0042538F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и объяснять их значение;</w:t>
            </w:r>
          </w:p>
        </w:tc>
        <w:tc>
          <w:tcPr>
            <w:tcW w:w="2126" w:type="dxa"/>
          </w:tcPr>
          <w:p w14:paraId="1E2067E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3E2DBB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DEECA6" w14:textId="77777777" w:rsidTr="008E5BAB">
        <w:trPr>
          <w:trHeight w:val="506"/>
        </w:trPr>
        <w:tc>
          <w:tcPr>
            <w:tcW w:w="7802" w:type="dxa"/>
          </w:tcPr>
          <w:p w14:paraId="70D4795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и характеризовать участников дорожного движения и элементы дороги;</w:t>
            </w:r>
          </w:p>
        </w:tc>
        <w:tc>
          <w:tcPr>
            <w:tcW w:w="2126" w:type="dxa"/>
          </w:tcPr>
          <w:p w14:paraId="22404F8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836F19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F280D0" w14:textId="77777777" w:rsidTr="008E5BAB">
        <w:trPr>
          <w:trHeight w:val="506"/>
        </w:trPr>
        <w:tc>
          <w:tcPr>
            <w:tcW w:w="7802" w:type="dxa"/>
          </w:tcPr>
          <w:p w14:paraId="1929580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условия обеспечения безопасности участников дорожного движения;</w:t>
            </w:r>
          </w:p>
        </w:tc>
        <w:tc>
          <w:tcPr>
            <w:tcW w:w="2126" w:type="dxa"/>
          </w:tcPr>
          <w:p w14:paraId="6222AF1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A458E0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56AEBE5A" w14:textId="77777777" w:rsidTr="008E5BAB">
        <w:trPr>
          <w:trHeight w:val="506"/>
        </w:trPr>
        <w:tc>
          <w:tcPr>
            <w:tcW w:w="7802" w:type="dxa"/>
          </w:tcPr>
          <w:p w14:paraId="4044739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пешеходов;</w:t>
            </w:r>
          </w:p>
        </w:tc>
        <w:tc>
          <w:tcPr>
            <w:tcW w:w="2126" w:type="dxa"/>
          </w:tcPr>
          <w:p w14:paraId="1D1270DF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80E3C4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2EA72428" w14:textId="77777777" w:rsidTr="008E5BAB">
        <w:trPr>
          <w:trHeight w:val="506"/>
        </w:trPr>
        <w:tc>
          <w:tcPr>
            <w:tcW w:w="7802" w:type="dxa"/>
          </w:tcPr>
          <w:p w14:paraId="08C96EF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дорожные знаки для пешеходов;</w:t>
            </w:r>
          </w:p>
        </w:tc>
        <w:tc>
          <w:tcPr>
            <w:tcW w:w="2126" w:type="dxa"/>
          </w:tcPr>
          <w:p w14:paraId="32B2E5A1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201A8C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C9336BB" w14:textId="77777777" w:rsidTr="008E5BAB">
        <w:trPr>
          <w:trHeight w:val="506"/>
        </w:trPr>
        <w:tc>
          <w:tcPr>
            <w:tcW w:w="7802" w:type="dxa"/>
          </w:tcPr>
          <w:p w14:paraId="5D22EE5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«дорожные ловушки» и объяснять правила их предупреждения;</w:t>
            </w:r>
          </w:p>
        </w:tc>
        <w:tc>
          <w:tcPr>
            <w:tcW w:w="2126" w:type="dxa"/>
          </w:tcPr>
          <w:p w14:paraId="201D86D3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CA079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AD67233" w14:textId="77777777" w:rsidTr="008E5BAB">
        <w:trPr>
          <w:trHeight w:val="506"/>
        </w:trPr>
        <w:tc>
          <w:tcPr>
            <w:tcW w:w="7802" w:type="dxa"/>
          </w:tcPr>
          <w:p w14:paraId="06A760D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перехода дороги;</w:t>
            </w:r>
          </w:p>
        </w:tc>
        <w:tc>
          <w:tcPr>
            <w:tcW w:w="2126" w:type="dxa"/>
          </w:tcPr>
          <w:p w14:paraId="5E3B5885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FD18A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0DADC56" w14:textId="77777777" w:rsidTr="008E5BAB">
        <w:trPr>
          <w:trHeight w:val="506"/>
        </w:trPr>
        <w:tc>
          <w:tcPr>
            <w:tcW w:w="7802" w:type="dxa"/>
          </w:tcPr>
          <w:p w14:paraId="1FE7EAE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световозвращающих элементов;</w:t>
            </w:r>
          </w:p>
        </w:tc>
        <w:tc>
          <w:tcPr>
            <w:tcW w:w="2126" w:type="dxa"/>
          </w:tcPr>
          <w:p w14:paraId="1F2BEB6D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F374F5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610A31F" w14:textId="77777777" w:rsidTr="008E5BAB">
        <w:trPr>
          <w:trHeight w:val="506"/>
        </w:trPr>
        <w:tc>
          <w:tcPr>
            <w:tcW w:w="7802" w:type="dxa"/>
          </w:tcPr>
          <w:p w14:paraId="6743702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пассажиров;</w:t>
            </w:r>
          </w:p>
        </w:tc>
        <w:tc>
          <w:tcPr>
            <w:tcW w:w="2126" w:type="dxa"/>
          </w:tcPr>
          <w:p w14:paraId="2131BE97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97DE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BF2669" w14:textId="77777777" w:rsidTr="008E5BAB">
        <w:trPr>
          <w:trHeight w:val="356"/>
        </w:trPr>
        <w:tc>
          <w:tcPr>
            <w:tcW w:w="7802" w:type="dxa"/>
          </w:tcPr>
          <w:p w14:paraId="074EB4AE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маршрутных транспортных средств;</w:t>
            </w:r>
          </w:p>
        </w:tc>
        <w:tc>
          <w:tcPr>
            <w:tcW w:w="2126" w:type="dxa"/>
          </w:tcPr>
          <w:p w14:paraId="7176379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3EDD5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FAEFCBC" w14:textId="77777777" w:rsidTr="008E5BAB">
        <w:trPr>
          <w:trHeight w:val="506"/>
        </w:trPr>
        <w:tc>
          <w:tcPr>
            <w:tcW w:w="7802" w:type="dxa"/>
          </w:tcPr>
          <w:p w14:paraId="053133A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ремня безопасности и детских удерживающих устройств;</w:t>
            </w:r>
          </w:p>
        </w:tc>
        <w:tc>
          <w:tcPr>
            <w:tcW w:w="2126" w:type="dxa"/>
          </w:tcPr>
          <w:p w14:paraId="4B977F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084E42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1CE6499C" w14:textId="77777777" w:rsidTr="008E5BAB">
        <w:trPr>
          <w:trHeight w:val="506"/>
        </w:trPr>
        <w:tc>
          <w:tcPr>
            <w:tcW w:w="7802" w:type="dxa"/>
          </w:tcPr>
          <w:p w14:paraId="2722B26F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пассажиров при опасных и чрезвычайных ситуациях в маршрутных транспортных средствах;</w:t>
            </w:r>
          </w:p>
        </w:tc>
        <w:tc>
          <w:tcPr>
            <w:tcW w:w="2126" w:type="dxa"/>
          </w:tcPr>
          <w:p w14:paraId="792402CB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8C27F8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D7A9863" w14:textId="77777777" w:rsidTr="008E5BAB">
        <w:trPr>
          <w:trHeight w:val="506"/>
        </w:trPr>
        <w:tc>
          <w:tcPr>
            <w:tcW w:w="7802" w:type="dxa"/>
          </w:tcPr>
          <w:p w14:paraId="49A2AA8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пассажира мотоцикла;</w:t>
            </w:r>
          </w:p>
        </w:tc>
        <w:tc>
          <w:tcPr>
            <w:tcW w:w="2126" w:type="dxa"/>
          </w:tcPr>
          <w:p w14:paraId="0074FA7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B9D059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3229397F" w14:textId="77777777" w:rsidTr="008E5BAB">
        <w:trPr>
          <w:trHeight w:val="506"/>
        </w:trPr>
        <w:tc>
          <w:tcPr>
            <w:tcW w:w="7802" w:type="dxa"/>
          </w:tcPr>
          <w:p w14:paraId="7334D9D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водителя велосипеда, мопеда, лиц, использующих средства индивидуальной мобильности;</w:t>
            </w:r>
          </w:p>
        </w:tc>
        <w:tc>
          <w:tcPr>
            <w:tcW w:w="2126" w:type="dxa"/>
          </w:tcPr>
          <w:p w14:paraId="4D9583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E8EF1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BD98F2E" w14:textId="77777777" w:rsidTr="008E5BAB">
        <w:trPr>
          <w:trHeight w:val="506"/>
        </w:trPr>
        <w:tc>
          <w:tcPr>
            <w:tcW w:w="7802" w:type="dxa"/>
          </w:tcPr>
          <w:p w14:paraId="728F8597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дорожные знаки для водителя велосипеда, сигналы велосипедиста;</w:t>
            </w:r>
          </w:p>
        </w:tc>
        <w:tc>
          <w:tcPr>
            <w:tcW w:w="2126" w:type="dxa"/>
          </w:tcPr>
          <w:p w14:paraId="0704E480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BEB2A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F2CEF76" w14:textId="77777777" w:rsidTr="008E5BAB">
        <w:trPr>
          <w:trHeight w:val="506"/>
        </w:trPr>
        <w:tc>
          <w:tcPr>
            <w:tcW w:w="7802" w:type="dxa"/>
          </w:tcPr>
          <w:p w14:paraId="1456CCF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подготовки и выработать навыки безопасного использования велосипеда;</w:t>
            </w:r>
          </w:p>
        </w:tc>
        <w:tc>
          <w:tcPr>
            <w:tcW w:w="2126" w:type="dxa"/>
          </w:tcPr>
          <w:p w14:paraId="610250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DC516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CD53AFB" w14:textId="77777777" w:rsidTr="008E5BAB">
        <w:trPr>
          <w:trHeight w:val="506"/>
        </w:trPr>
        <w:tc>
          <w:tcPr>
            <w:tcW w:w="7802" w:type="dxa"/>
          </w:tcPr>
          <w:p w14:paraId="49EB371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требования правил дорожного движения к водителю мотоцикла;</w:t>
            </w:r>
          </w:p>
        </w:tc>
        <w:tc>
          <w:tcPr>
            <w:tcW w:w="2126" w:type="dxa"/>
          </w:tcPr>
          <w:p w14:paraId="5FAC5F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DEEA73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73ACF8F2" w14:textId="77777777" w:rsidTr="008E5BAB">
        <w:trPr>
          <w:trHeight w:val="506"/>
        </w:trPr>
        <w:tc>
          <w:tcPr>
            <w:tcW w:w="7802" w:type="dxa"/>
          </w:tcPr>
          <w:p w14:paraId="4B449D1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дорожно-транспортные происшествия и характеризовать причины их возникновения;</w:t>
            </w:r>
          </w:p>
        </w:tc>
        <w:tc>
          <w:tcPr>
            <w:tcW w:w="2126" w:type="dxa"/>
          </w:tcPr>
          <w:p w14:paraId="224BDA4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014B2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5560C72" w14:textId="77777777" w:rsidTr="008E5BAB">
        <w:trPr>
          <w:trHeight w:val="506"/>
        </w:trPr>
        <w:tc>
          <w:tcPr>
            <w:tcW w:w="7802" w:type="dxa"/>
          </w:tcPr>
          <w:p w14:paraId="4DD75DB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очевидца дорожно-транспортного происшествия;</w:t>
            </w:r>
          </w:p>
        </w:tc>
        <w:tc>
          <w:tcPr>
            <w:tcW w:w="2126" w:type="dxa"/>
          </w:tcPr>
          <w:p w14:paraId="5A3219D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16B62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7512D41" w14:textId="77777777" w:rsidTr="008E5BAB">
        <w:trPr>
          <w:trHeight w:val="506"/>
        </w:trPr>
        <w:tc>
          <w:tcPr>
            <w:tcW w:w="7802" w:type="dxa"/>
          </w:tcPr>
          <w:p w14:paraId="41283FF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действий при пожаре на транспорте;</w:t>
            </w:r>
          </w:p>
        </w:tc>
        <w:tc>
          <w:tcPr>
            <w:tcW w:w="2126" w:type="dxa"/>
          </w:tcPr>
          <w:p w14:paraId="4029C1D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FD2A6C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4B86959" w14:textId="77777777" w:rsidTr="008E5BAB">
        <w:trPr>
          <w:trHeight w:val="506"/>
        </w:trPr>
        <w:tc>
          <w:tcPr>
            <w:tcW w:w="7802" w:type="dxa"/>
          </w:tcPr>
          <w:p w14:paraId="4041DD0C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и опасности на различных видах транспорта (внеуличного, железнодорожного, водного, воздушного);</w:t>
            </w:r>
          </w:p>
        </w:tc>
        <w:tc>
          <w:tcPr>
            <w:tcW w:w="2126" w:type="dxa"/>
          </w:tcPr>
          <w:p w14:paraId="39C9E54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6EDA4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5B0BFD6" w14:textId="77777777" w:rsidTr="008E5BAB">
        <w:trPr>
          <w:trHeight w:val="506"/>
        </w:trPr>
        <w:tc>
          <w:tcPr>
            <w:tcW w:w="7802" w:type="dxa"/>
          </w:tcPr>
          <w:p w14:paraId="11AE64D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отдельных видов транспорта;</w:t>
            </w:r>
          </w:p>
        </w:tc>
        <w:tc>
          <w:tcPr>
            <w:tcW w:w="2126" w:type="dxa"/>
          </w:tcPr>
          <w:p w14:paraId="6A5F0FA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E75B9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354CAE5" w14:textId="77777777" w:rsidTr="008E5BAB">
        <w:trPr>
          <w:trHeight w:val="506"/>
        </w:trPr>
        <w:tc>
          <w:tcPr>
            <w:tcW w:w="7802" w:type="dxa"/>
          </w:tcPr>
          <w:p w14:paraId="78BC5FBD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навыки безопасного поведения пассажиров при различных происшествиях на отдельных видах транспорта; </w:t>
            </w:r>
          </w:p>
        </w:tc>
        <w:tc>
          <w:tcPr>
            <w:tcW w:w="2126" w:type="dxa"/>
          </w:tcPr>
          <w:p w14:paraId="6DB1BE2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9F9E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7CA1DC97" w14:textId="77777777" w:rsidTr="008E5BAB">
        <w:trPr>
          <w:trHeight w:val="506"/>
        </w:trPr>
        <w:tc>
          <w:tcPr>
            <w:tcW w:w="7802" w:type="dxa"/>
          </w:tcPr>
          <w:p w14:paraId="66F85A9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правила и иметь навыки оказания первой помощи при различных травмах в результате чрезвычайных ситуаций на транспорте;</w:t>
            </w:r>
          </w:p>
        </w:tc>
        <w:tc>
          <w:tcPr>
            <w:tcW w:w="2126" w:type="dxa"/>
          </w:tcPr>
          <w:p w14:paraId="60B8B49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F5E6B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88C43FB" w14:textId="77777777" w:rsidTr="008E5BAB">
        <w:trPr>
          <w:trHeight w:val="506"/>
        </w:trPr>
        <w:tc>
          <w:tcPr>
            <w:tcW w:w="7802" w:type="dxa"/>
          </w:tcPr>
          <w:p w14:paraId="6898775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способы извлечения пострадавшего из транспорта.</w:t>
            </w:r>
          </w:p>
        </w:tc>
        <w:tc>
          <w:tcPr>
            <w:tcW w:w="2126" w:type="dxa"/>
          </w:tcPr>
          <w:p w14:paraId="3C26AFB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2F4C3B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853C83F" w14:textId="77777777" w:rsidTr="008E5BAB">
        <w:trPr>
          <w:trHeight w:val="506"/>
        </w:trPr>
        <w:tc>
          <w:tcPr>
            <w:tcW w:w="7802" w:type="dxa"/>
          </w:tcPr>
          <w:p w14:paraId="7818D82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6 «Безопасность в общественных местах»:</w:t>
            </w:r>
          </w:p>
          <w:p w14:paraId="6C289C64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классифицировать общественные места; </w:t>
            </w:r>
          </w:p>
        </w:tc>
        <w:tc>
          <w:tcPr>
            <w:tcW w:w="2126" w:type="dxa"/>
          </w:tcPr>
          <w:p w14:paraId="6D0494E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D11D09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0AB4F34" w14:textId="77777777" w:rsidTr="008E5BAB">
        <w:trPr>
          <w:trHeight w:val="506"/>
        </w:trPr>
        <w:tc>
          <w:tcPr>
            <w:tcW w:w="7802" w:type="dxa"/>
          </w:tcPr>
          <w:p w14:paraId="7135FAE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потенциальные источники опасности в общественных местах;</w:t>
            </w:r>
          </w:p>
        </w:tc>
        <w:tc>
          <w:tcPr>
            <w:tcW w:w="2126" w:type="dxa"/>
          </w:tcPr>
          <w:p w14:paraId="3EE6ED2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24891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E576031" w14:textId="77777777" w:rsidTr="008E5BAB">
        <w:trPr>
          <w:trHeight w:val="506"/>
        </w:trPr>
        <w:tc>
          <w:tcPr>
            <w:tcW w:w="7802" w:type="dxa"/>
          </w:tcPr>
          <w:p w14:paraId="270A6BA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вызова экстренных служб и порядок взаимодействия с ними;</w:t>
            </w:r>
          </w:p>
        </w:tc>
        <w:tc>
          <w:tcPr>
            <w:tcW w:w="2126" w:type="dxa"/>
          </w:tcPr>
          <w:p w14:paraId="55D11034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67849D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DA5C25F" w14:textId="77777777" w:rsidTr="008E5BAB">
        <w:trPr>
          <w:trHeight w:val="506"/>
        </w:trPr>
        <w:tc>
          <w:tcPr>
            <w:tcW w:w="7802" w:type="dxa"/>
          </w:tcPr>
          <w:p w14:paraId="6911F38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планировать действия в случае возникновения опасной или чрезвычайной ситуации;</w:t>
            </w:r>
          </w:p>
        </w:tc>
        <w:tc>
          <w:tcPr>
            <w:tcW w:w="2126" w:type="dxa"/>
          </w:tcPr>
          <w:p w14:paraId="70B8063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D4329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9E08824" w14:textId="77777777" w:rsidTr="008E5BAB">
        <w:trPr>
          <w:trHeight w:val="506"/>
        </w:trPr>
        <w:tc>
          <w:tcPr>
            <w:tcW w:w="7802" w:type="dxa"/>
          </w:tcPr>
          <w:p w14:paraId="2B1E5F20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массовых мероприятий и объяснять правила подготовки к посещению массовых мероприятий;</w:t>
            </w:r>
          </w:p>
        </w:tc>
        <w:tc>
          <w:tcPr>
            <w:tcW w:w="2126" w:type="dxa"/>
          </w:tcPr>
          <w:p w14:paraId="4734135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D69360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5C3004F" w14:textId="77777777" w:rsidTr="008E5BAB">
        <w:trPr>
          <w:trHeight w:val="506"/>
        </w:trPr>
        <w:tc>
          <w:tcPr>
            <w:tcW w:w="7802" w:type="dxa"/>
          </w:tcPr>
          <w:p w14:paraId="45D3A4BF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беспорядках в местах массового пребывания людей;</w:t>
            </w:r>
          </w:p>
        </w:tc>
        <w:tc>
          <w:tcPr>
            <w:tcW w:w="2126" w:type="dxa"/>
          </w:tcPr>
          <w:p w14:paraId="6363FAC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D991B8F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C88CCE9" w14:textId="77777777" w:rsidTr="008E5BAB">
        <w:trPr>
          <w:trHeight w:val="506"/>
        </w:trPr>
        <w:tc>
          <w:tcPr>
            <w:tcW w:w="7802" w:type="dxa"/>
          </w:tcPr>
          <w:p w14:paraId="64EFBBD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толпу и давку;</w:t>
            </w:r>
          </w:p>
        </w:tc>
        <w:tc>
          <w:tcPr>
            <w:tcW w:w="2126" w:type="dxa"/>
          </w:tcPr>
          <w:p w14:paraId="5C067C4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DA80B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FE5F836" w14:textId="77777777" w:rsidTr="008E5BAB">
        <w:trPr>
          <w:trHeight w:val="506"/>
        </w:trPr>
        <w:tc>
          <w:tcPr>
            <w:tcW w:w="7802" w:type="dxa"/>
          </w:tcPr>
          <w:p w14:paraId="2729FE28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обнаружении угрозы возникновения пожара;</w:t>
            </w:r>
          </w:p>
        </w:tc>
        <w:tc>
          <w:tcPr>
            <w:tcW w:w="2126" w:type="dxa"/>
          </w:tcPr>
          <w:p w14:paraId="1108139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406C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146698F" w14:textId="77777777" w:rsidTr="008E5BAB">
        <w:trPr>
          <w:trHeight w:val="506"/>
        </w:trPr>
        <w:tc>
          <w:tcPr>
            <w:tcW w:w="7802" w:type="dxa"/>
          </w:tcPr>
          <w:p w14:paraId="246FEE56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безопасных действий при эвакуации из общественных мест и зданий;</w:t>
            </w:r>
          </w:p>
        </w:tc>
        <w:tc>
          <w:tcPr>
            <w:tcW w:w="2126" w:type="dxa"/>
          </w:tcPr>
          <w:p w14:paraId="75170DF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809E5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4054014" w14:textId="77777777" w:rsidTr="008E5BAB">
        <w:trPr>
          <w:trHeight w:val="506"/>
        </w:trPr>
        <w:tc>
          <w:tcPr>
            <w:tcW w:w="7802" w:type="dxa"/>
          </w:tcPr>
          <w:p w14:paraId="754C6E82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навыки безопасных действий при обрушениях зданий и сооружений;</w:t>
            </w:r>
          </w:p>
        </w:tc>
        <w:tc>
          <w:tcPr>
            <w:tcW w:w="2126" w:type="dxa"/>
          </w:tcPr>
          <w:p w14:paraId="1038701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0309D09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4963C1D" w14:textId="77777777" w:rsidTr="008E5BAB">
        <w:trPr>
          <w:trHeight w:val="506"/>
        </w:trPr>
        <w:tc>
          <w:tcPr>
            <w:tcW w:w="7802" w:type="dxa"/>
          </w:tcPr>
          <w:p w14:paraId="187828FE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криминогенного и антиобщественного характера в общественных местах;</w:t>
            </w:r>
          </w:p>
        </w:tc>
        <w:tc>
          <w:tcPr>
            <w:tcW w:w="2126" w:type="dxa"/>
          </w:tcPr>
          <w:p w14:paraId="54C957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1DE2E5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504C551" w14:textId="77777777" w:rsidTr="008E5BAB">
        <w:trPr>
          <w:trHeight w:val="506"/>
        </w:trPr>
        <w:tc>
          <w:tcPr>
            <w:tcW w:w="7802" w:type="dxa"/>
          </w:tcPr>
          <w:p w14:paraId="228D04F8" w14:textId="77777777" w:rsidR="00E741A1" w:rsidRPr="00F759F2" w:rsidRDefault="00E741A1" w:rsidP="005A38B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      </w:r>
          </w:p>
        </w:tc>
        <w:tc>
          <w:tcPr>
            <w:tcW w:w="2126" w:type="dxa"/>
          </w:tcPr>
          <w:p w14:paraId="17046F2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298CA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DAA8667" w14:textId="77777777" w:rsidTr="008E5BAB">
        <w:trPr>
          <w:trHeight w:val="506"/>
        </w:trPr>
        <w:tc>
          <w:tcPr>
            <w:tcW w:w="7802" w:type="dxa"/>
          </w:tcPr>
          <w:p w14:paraId="5312A38B" w14:textId="77777777" w:rsidR="00E741A1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взаимодействии с правоохранительными органами.</w:t>
            </w:r>
          </w:p>
        </w:tc>
        <w:tc>
          <w:tcPr>
            <w:tcW w:w="2126" w:type="dxa"/>
          </w:tcPr>
          <w:p w14:paraId="0D18F3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4ACD1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8238B2" w14:textId="77777777" w:rsidTr="008E5BAB">
        <w:trPr>
          <w:trHeight w:val="506"/>
        </w:trPr>
        <w:tc>
          <w:tcPr>
            <w:tcW w:w="7802" w:type="dxa"/>
          </w:tcPr>
          <w:p w14:paraId="11F30D37" w14:textId="77777777" w:rsidR="0042538F" w:rsidRPr="0042538F" w:rsidRDefault="0042538F" w:rsidP="0042538F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7  «Безопасность  в природной среде»:</w:t>
            </w:r>
          </w:p>
          <w:p w14:paraId="344EAAC2" w14:textId="77777777" w:rsidR="0042538F" w:rsidRPr="0042538F" w:rsidRDefault="0042538F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чрезвычайные ситуации природного характера;</w:t>
            </w:r>
          </w:p>
        </w:tc>
        <w:tc>
          <w:tcPr>
            <w:tcW w:w="2126" w:type="dxa"/>
          </w:tcPr>
          <w:p w14:paraId="48F99BA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D56B4D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2774734" w14:textId="77777777" w:rsidTr="008E5BAB">
        <w:trPr>
          <w:trHeight w:val="506"/>
        </w:trPr>
        <w:tc>
          <w:tcPr>
            <w:tcW w:w="7802" w:type="dxa"/>
          </w:tcPr>
          <w:p w14:paraId="16C5E8B2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в природной среде: дикие животные, змеи, насекомые и паукообразные, ядовитые грибы и растения;</w:t>
            </w:r>
          </w:p>
        </w:tc>
        <w:tc>
          <w:tcPr>
            <w:tcW w:w="2126" w:type="dxa"/>
          </w:tcPr>
          <w:p w14:paraId="417CBAF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1CBE49" w14:textId="77777777" w:rsidR="005A38B4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EBCF7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F759F2" w:rsidRPr="003272F4" w14:paraId="22DE186F" w14:textId="77777777" w:rsidTr="008E5BAB">
        <w:trPr>
          <w:trHeight w:val="506"/>
        </w:trPr>
        <w:tc>
          <w:tcPr>
            <w:tcW w:w="7802" w:type="dxa"/>
          </w:tcPr>
          <w:p w14:paraId="34F339B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встрече с дикими животными, змеями, насекомыми и паукообразными;</w:t>
            </w:r>
          </w:p>
        </w:tc>
        <w:tc>
          <w:tcPr>
            <w:tcW w:w="2126" w:type="dxa"/>
          </w:tcPr>
          <w:p w14:paraId="71F9A7D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A9318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4001AD6" w14:textId="77777777" w:rsidTr="008E5BAB">
        <w:trPr>
          <w:trHeight w:val="506"/>
        </w:trPr>
        <w:tc>
          <w:tcPr>
            <w:tcW w:w="7802" w:type="dxa"/>
          </w:tcPr>
          <w:p w14:paraId="3D5C0EA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для снижения риска отравления ядовитыми грибами и растениями;</w:t>
            </w:r>
          </w:p>
        </w:tc>
        <w:tc>
          <w:tcPr>
            <w:tcW w:w="2126" w:type="dxa"/>
          </w:tcPr>
          <w:p w14:paraId="0FA9E1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4548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E5CFCCE" w14:textId="77777777" w:rsidTr="008E5BAB">
        <w:trPr>
          <w:trHeight w:val="506"/>
        </w:trPr>
        <w:tc>
          <w:tcPr>
            <w:tcW w:w="7802" w:type="dxa"/>
          </w:tcPr>
          <w:p w14:paraId="63124F1F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автономные условия, раскрывать их опасности и порядок подготовки к ним;</w:t>
            </w:r>
          </w:p>
        </w:tc>
        <w:tc>
          <w:tcPr>
            <w:tcW w:w="2126" w:type="dxa"/>
          </w:tcPr>
          <w:p w14:paraId="50723EC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DEAB4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3E2A50C7" w14:textId="77777777" w:rsidTr="008E5BAB">
        <w:trPr>
          <w:trHeight w:val="506"/>
        </w:trPr>
        <w:tc>
          <w:tcPr>
            <w:tcW w:w="7802" w:type="dxa"/>
          </w:tcPr>
          <w:p w14:paraId="505B786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      </w:r>
          </w:p>
        </w:tc>
        <w:tc>
          <w:tcPr>
            <w:tcW w:w="2126" w:type="dxa"/>
          </w:tcPr>
          <w:p w14:paraId="6025D95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107A2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275E790" w14:textId="77777777" w:rsidTr="008E5BAB">
        <w:trPr>
          <w:trHeight w:val="506"/>
        </w:trPr>
        <w:tc>
          <w:tcPr>
            <w:tcW w:w="7802" w:type="dxa"/>
          </w:tcPr>
          <w:p w14:paraId="7869C7B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природные пожары и их опасности;</w:t>
            </w:r>
          </w:p>
        </w:tc>
        <w:tc>
          <w:tcPr>
            <w:tcW w:w="2126" w:type="dxa"/>
          </w:tcPr>
          <w:p w14:paraId="0D20C1F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BE7A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7D57A14" w14:textId="77777777" w:rsidTr="008E5BAB">
        <w:trPr>
          <w:trHeight w:val="506"/>
        </w:trPr>
        <w:tc>
          <w:tcPr>
            <w:tcW w:w="7802" w:type="dxa"/>
          </w:tcPr>
          <w:p w14:paraId="3041648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и причины возникновения пожаров;</w:t>
            </w:r>
          </w:p>
        </w:tc>
        <w:tc>
          <w:tcPr>
            <w:tcW w:w="2126" w:type="dxa"/>
          </w:tcPr>
          <w:p w14:paraId="57BAEB4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E016B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8B2F312" w14:textId="77777777" w:rsidTr="008E5BAB">
        <w:trPr>
          <w:trHeight w:val="506"/>
        </w:trPr>
        <w:tc>
          <w:tcPr>
            <w:tcW w:w="7802" w:type="dxa"/>
          </w:tcPr>
          <w:p w14:paraId="23B8F8D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 при нахождении в зоне природного пожара;</w:t>
            </w:r>
          </w:p>
        </w:tc>
        <w:tc>
          <w:tcPr>
            <w:tcW w:w="2126" w:type="dxa"/>
          </w:tcPr>
          <w:p w14:paraId="0A2EB3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FC77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ED7CC39" w14:textId="77777777" w:rsidTr="008E5BAB">
        <w:trPr>
          <w:trHeight w:val="506"/>
        </w:trPr>
        <w:tc>
          <w:tcPr>
            <w:tcW w:w="7802" w:type="dxa"/>
          </w:tcPr>
          <w:p w14:paraId="6423DC2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правилах безопасного поведения в горах;</w:t>
            </w:r>
          </w:p>
        </w:tc>
        <w:tc>
          <w:tcPr>
            <w:tcW w:w="2126" w:type="dxa"/>
          </w:tcPr>
          <w:p w14:paraId="4EC152C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91863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26C57B5E" w14:textId="77777777" w:rsidTr="008E5BAB">
        <w:trPr>
          <w:trHeight w:val="506"/>
        </w:trPr>
        <w:tc>
          <w:tcPr>
            <w:tcW w:w="7802" w:type="dxa"/>
          </w:tcPr>
          <w:p w14:paraId="07C2561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снежные лавины, камнепады, сели, оползни, их внешние признаки и опасности;</w:t>
            </w:r>
          </w:p>
        </w:tc>
        <w:tc>
          <w:tcPr>
            <w:tcW w:w="2126" w:type="dxa"/>
          </w:tcPr>
          <w:p w14:paraId="456C75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F24EC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7824494E" w14:textId="77777777" w:rsidTr="008E5BAB">
        <w:trPr>
          <w:trHeight w:val="506"/>
        </w:trPr>
        <w:tc>
          <w:tcPr>
            <w:tcW w:w="7802" w:type="dxa"/>
          </w:tcPr>
          <w:p w14:paraId="011A92DA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      </w:r>
          </w:p>
        </w:tc>
        <w:tc>
          <w:tcPr>
            <w:tcW w:w="2126" w:type="dxa"/>
          </w:tcPr>
          <w:p w14:paraId="73807688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50283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F2643D0" w14:textId="77777777" w:rsidTr="008E5BAB">
        <w:trPr>
          <w:trHeight w:val="506"/>
        </w:trPr>
        <w:tc>
          <w:tcPr>
            <w:tcW w:w="7802" w:type="dxa"/>
          </w:tcPr>
          <w:p w14:paraId="231D286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правила безопасного поведения на водоёмах;</w:t>
            </w:r>
          </w:p>
        </w:tc>
        <w:tc>
          <w:tcPr>
            <w:tcW w:w="2126" w:type="dxa"/>
          </w:tcPr>
          <w:p w14:paraId="30A4B77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1E155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E23F22F" w14:textId="77777777" w:rsidTr="008E5BAB">
        <w:trPr>
          <w:trHeight w:val="506"/>
        </w:trPr>
        <w:tc>
          <w:tcPr>
            <w:tcW w:w="7802" w:type="dxa"/>
          </w:tcPr>
          <w:p w14:paraId="6A0450C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купания, понимать различия между оборудованными  и необорудованными пляжами</w:t>
            </w:r>
            <w:r w:rsidRPr="0042538F" w:rsidDel="00B55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429C212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AB007B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1E27FB" w14:textId="77777777" w:rsidTr="008E5BAB">
        <w:trPr>
          <w:trHeight w:val="506"/>
        </w:trPr>
        <w:tc>
          <w:tcPr>
            <w:tcW w:w="7802" w:type="dxa"/>
          </w:tcPr>
          <w:p w14:paraId="540EC9A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само- и взаимопомощи терпящим бедствие на воде;</w:t>
            </w:r>
          </w:p>
        </w:tc>
        <w:tc>
          <w:tcPr>
            <w:tcW w:w="2126" w:type="dxa"/>
          </w:tcPr>
          <w:p w14:paraId="565B81B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F8CD04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9B813FC" w14:textId="77777777" w:rsidTr="008E5BAB">
        <w:trPr>
          <w:trHeight w:val="506"/>
        </w:trPr>
        <w:tc>
          <w:tcPr>
            <w:tcW w:w="7802" w:type="dxa"/>
          </w:tcPr>
          <w:p w14:paraId="27F07DE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обнаружении тонущего человека летом и человека в полынье;</w:t>
            </w:r>
          </w:p>
        </w:tc>
        <w:tc>
          <w:tcPr>
            <w:tcW w:w="2126" w:type="dxa"/>
          </w:tcPr>
          <w:p w14:paraId="501B103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48D24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29BCF7" w14:textId="77777777" w:rsidTr="008E5BAB">
        <w:trPr>
          <w:trHeight w:val="506"/>
        </w:trPr>
        <w:tc>
          <w:tcPr>
            <w:tcW w:w="7802" w:type="dxa"/>
          </w:tcPr>
          <w:p w14:paraId="65E37FB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при нахождении на плавсредствах и на льду;</w:t>
            </w:r>
          </w:p>
        </w:tc>
        <w:tc>
          <w:tcPr>
            <w:tcW w:w="2126" w:type="dxa"/>
          </w:tcPr>
          <w:p w14:paraId="63A863A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E03F06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A28B54B" w14:textId="77777777" w:rsidTr="008E5BAB">
        <w:trPr>
          <w:trHeight w:val="506"/>
        </w:trPr>
        <w:tc>
          <w:tcPr>
            <w:tcW w:w="7802" w:type="dxa"/>
          </w:tcPr>
          <w:p w14:paraId="44430FA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наводнения, их внешние признаки и опасности;</w:t>
            </w:r>
          </w:p>
        </w:tc>
        <w:tc>
          <w:tcPr>
            <w:tcW w:w="2126" w:type="dxa"/>
          </w:tcPr>
          <w:p w14:paraId="5BBC047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3DC5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516ECFD" w14:textId="77777777" w:rsidTr="008E5BAB">
        <w:trPr>
          <w:trHeight w:val="506"/>
        </w:trPr>
        <w:tc>
          <w:tcPr>
            <w:tcW w:w="7802" w:type="dxa"/>
          </w:tcPr>
          <w:p w14:paraId="16BFE73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наводнении;</w:t>
            </w:r>
          </w:p>
        </w:tc>
        <w:tc>
          <w:tcPr>
            <w:tcW w:w="2126" w:type="dxa"/>
          </w:tcPr>
          <w:p w14:paraId="5B163B8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EF7020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D52C415" w14:textId="77777777" w:rsidTr="008E5BAB">
        <w:trPr>
          <w:trHeight w:val="506"/>
        </w:trPr>
        <w:tc>
          <w:tcPr>
            <w:tcW w:w="7802" w:type="dxa"/>
          </w:tcPr>
          <w:p w14:paraId="3B8E835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цунами, их внешние признаки и опасности;</w:t>
            </w:r>
          </w:p>
        </w:tc>
        <w:tc>
          <w:tcPr>
            <w:tcW w:w="2126" w:type="dxa"/>
          </w:tcPr>
          <w:p w14:paraId="6551B43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7B7561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FD5476" w14:textId="77777777" w:rsidTr="008E5BAB">
        <w:trPr>
          <w:trHeight w:val="506"/>
        </w:trPr>
        <w:tc>
          <w:tcPr>
            <w:tcW w:w="7802" w:type="dxa"/>
          </w:tcPr>
          <w:p w14:paraId="2B393C2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безопасных действиях при нахождении в зоне цунами; </w:t>
            </w:r>
          </w:p>
        </w:tc>
        <w:tc>
          <w:tcPr>
            <w:tcW w:w="2126" w:type="dxa"/>
          </w:tcPr>
          <w:p w14:paraId="4DC5C5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2D896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39DC955" w14:textId="77777777" w:rsidTr="008E5BAB">
        <w:trPr>
          <w:trHeight w:val="506"/>
        </w:trPr>
        <w:tc>
          <w:tcPr>
            <w:tcW w:w="7802" w:type="dxa"/>
          </w:tcPr>
          <w:p w14:paraId="599E3278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ураганы, смерчи, их внешние признаки и опасности;</w:t>
            </w:r>
          </w:p>
        </w:tc>
        <w:tc>
          <w:tcPr>
            <w:tcW w:w="2126" w:type="dxa"/>
          </w:tcPr>
          <w:p w14:paraId="25030C3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9A0E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3084820F" w14:textId="77777777" w:rsidTr="008E5BAB">
        <w:trPr>
          <w:trHeight w:val="506"/>
        </w:trPr>
        <w:tc>
          <w:tcPr>
            <w:tcW w:w="7802" w:type="dxa"/>
          </w:tcPr>
          <w:p w14:paraId="5741837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ураганах и смерчах;</w:t>
            </w:r>
          </w:p>
        </w:tc>
        <w:tc>
          <w:tcPr>
            <w:tcW w:w="2126" w:type="dxa"/>
          </w:tcPr>
          <w:p w14:paraId="075C68E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31B1F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01616D" w14:textId="77777777" w:rsidTr="008E5BAB">
        <w:trPr>
          <w:trHeight w:val="506"/>
        </w:trPr>
        <w:tc>
          <w:tcPr>
            <w:tcW w:w="7802" w:type="dxa"/>
          </w:tcPr>
          <w:p w14:paraId="667E37B6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грозы, их внешние признаки и опасности;</w:t>
            </w:r>
          </w:p>
        </w:tc>
        <w:tc>
          <w:tcPr>
            <w:tcW w:w="2126" w:type="dxa"/>
          </w:tcPr>
          <w:p w14:paraId="132C3F2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7F5C3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67844C6" w14:textId="77777777" w:rsidTr="008E5BAB">
        <w:trPr>
          <w:trHeight w:val="506"/>
        </w:trPr>
        <w:tc>
          <w:tcPr>
            <w:tcW w:w="7802" w:type="dxa"/>
          </w:tcPr>
          <w:p w14:paraId="18037C53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грозу;</w:t>
            </w:r>
          </w:p>
        </w:tc>
        <w:tc>
          <w:tcPr>
            <w:tcW w:w="2126" w:type="dxa"/>
          </w:tcPr>
          <w:p w14:paraId="58C53AF1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7311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31A9D64B" w14:textId="77777777" w:rsidTr="008E5BAB">
        <w:trPr>
          <w:trHeight w:val="506"/>
        </w:trPr>
        <w:tc>
          <w:tcPr>
            <w:tcW w:w="7802" w:type="dxa"/>
          </w:tcPr>
          <w:p w14:paraId="5EF3405C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землетрясения и извержения вулканов и их опасности;</w:t>
            </w:r>
          </w:p>
        </w:tc>
        <w:tc>
          <w:tcPr>
            <w:tcW w:w="2126" w:type="dxa"/>
          </w:tcPr>
          <w:p w14:paraId="34F900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A2BFE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F9B26CC" w14:textId="77777777" w:rsidTr="008E5BAB">
        <w:trPr>
          <w:trHeight w:val="506"/>
        </w:trPr>
        <w:tc>
          <w:tcPr>
            <w:tcW w:w="7802" w:type="dxa"/>
          </w:tcPr>
          <w:p w14:paraId="5B8EC40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Hlk157533626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иметь представление о </w:t>
            </w:r>
            <w:bookmarkEnd w:id="1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безопасных действиях при землетрясении, в том числе при попадании под завал;</w:t>
            </w:r>
          </w:p>
        </w:tc>
        <w:tc>
          <w:tcPr>
            <w:tcW w:w="2126" w:type="dxa"/>
          </w:tcPr>
          <w:p w14:paraId="0F021C2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FECA1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5B9D9C9" w14:textId="77777777" w:rsidTr="008E5BAB">
        <w:trPr>
          <w:trHeight w:val="506"/>
        </w:trPr>
        <w:tc>
          <w:tcPr>
            <w:tcW w:w="7802" w:type="dxa"/>
          </w:tcPr>
          <w:p w14:paraId="2E2C4F87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нахождении в зоне извержения вулкана;</w:t>
            </w:r>
          </w:p>
        </w:tc>
        <w:tc>
          <w:tcPr>
            <w:tcW w:w="2126" w:type="dxa"/>
          </w:tcPr>
          <w:p w14:paraId="74F3CBC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DD740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7EBE417" w14:textId="77777777" w:rsidTr="008E5BAB">
        <w:trPr>
          <w:trHeight w:val="506"/>
        </w:trPr>
        <w:tc>
          <w:tcPr>
            <w:tcW w:w="7802" w:type="dxa"/>
          </w:tcPr>
          <w:p w14:paraId="15E4BD4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«экология» и «экологическая культура»;</w:t>
            </w:r>
          </w:p>
        </w:tc>
        <w:tc>
          <w:tcPr>
            <w:tcW w:w="2126" w:type="dxa"/>
          </w:tcPr>
          <w:p w14:paraId="033EFF2E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D030C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1337DAC6" w14:textId="77777777" w:rsidTr="008E5BAB">
        <w:trPr>
          <w:trHeight w:val="506"/>
        </w:trPr>
        <w:tc>
          <w:tcPr>
            <w:tcW w:w="7802" w:type="dxa"/>
          </w:tcPr>
          <w:p w14:paraId="1F9A0DC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экологии для устойчивого развития общества;</w:t>
            </w:r>
          </w:p>
        </w:tc>
        <w:tc>
          <w:tcPr>
            <w:tcW w:w="2126" w:type="dxa"/>
          </w:tcPr>
          <w:p w14:paraId="740ECFA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740FD0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5613C00" w14:textId="77777777" w:rsidTr="008E5BAB">
        <w:trPr>
          <w:trHeight w:val="506"/>
        </w:trPr>
        <w:tc>
          <w:tcPr>
            <w:tcW w:w="7802" w:type="dxa"/>
          </w:tcPr>
          <w:p w14:paraId="60D0A0B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поведения при неблагоприятной экологической обстановке (загрязнении атмосферы).</w:t>
            </w:r>
          </w:p>
        </w:tc>
        <w:tc>
          <w:tcPr>
            <w:tcW w:w="2126" w:type="dxa"/>
          </w:tcPr>
          <w:p w14:paraId="3EB17A1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A4E13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37A1E95F" w14:textId="77777777" w:rsidTr="008E5BAB">
        <w:trPr>
          <w:trHeight w:val="506"/>
        </w:trPr>
        <w:tc>
          <w:tcPr>
            <w:tcW w:w="7802" w:type="dxa"/>
          </w:tcPr>
          <w:p w14:paraId="7E477BE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17684334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«здоровье» и «здоровый образ жизни» и их содержание, объяснять значение здоровья для человека;</w:t>
            </w:r>
          </w:p>
        </w:tc>
        <w:tc>
          <w:tcPr>
            <w:tcW w:w="2126" w:type="dxa"/>
          </w:tcPr>
          <w:p w14:paraId="15E6DB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46EBEFE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B94A2A" w14:textId="77777777" w:rsidTr="008E5BAB">
        <w:trPr>
          <w:trHeight w:val="506"/>
        </w:trPr>
        <w:tc>
          <w:tcPr>
            <w:tcW w:w="7802" w:type="dxa"/>
          </w:tcPr>
          <w:p w14:paraId="5982A5D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факторы, влияющие на здоровье человека;</w:t>
            </w:r>
          </w:p>
        </w:tc>
        <w:tc>
          <w:tcPr>
            <w:tcW w:w="2126" w:type="dxa"/>
          </w:tcPr>
          <w:p w14:paraId="0421427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0061E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79E774DB" w14:textId="77777777" w:rsidTr="008E5BAB">
        <w:trPr>
          <w:trHeight w:val="506"/>
        </w:trPr>
        <w:tc>
          <w:tcPr>
            <w:tcW w:w="7802" w:type="dxa"/>
          </w:tcPr>
          <w:p w14:paraId="675F064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элементов здорового образа жизни, объяснять пагубность вредных привычек;</w:t>
            </w:r>
          </w:p>
        </w:tc>
        <w:tc>
          <w:tcPr>
            <w:tcW w:w="2126" w:type="dxa"/>
          </w:tcPr>
          <w:p w14:paraId="43807D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4F07B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BC00B4D" w14:textId="77777777" w:rsidTr="008E5BAB">
        <w:trPr>
          <w:trHeight w:val="506"/>
        </w:trPr>
        <w:tc>
          <w:tcPr>
            <w:tcW w:w="7802" w:type="dxa"/>
          </w:tcPr>
          <w:p w14:paraId="3F7AE80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личную ответственность за сохранение здоровья;</w:t>
            </w:r>
          </w:p>
        </w:tc>
        <w:tc>
          <w:tcPr>
            <w:tcW w:w="2126" w:type="dxa"/>
          </w:tcPr>
          <w:p w14:paraId="692503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F7C7F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528E679" w14:textId="77777777" w:rsidTr="008E5BAB">
        <w:trPr>
          <w:trHeight w:val="506"/>
        </w:trPr>
        <w:tc>
          <w:tcPr>
            <w:tcW w:w="7802" w:type="dxa"/>
          </w:tcPr>
          <w:p w14:paraId="117E736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«инфекционные заболевания», объяснять причины их возникновения;</w:t>
            </w:r>
          </w:p>
        </w:tc>
        <w:tc>
          <w:tcPr>
            <w:tcW w:w="2126" w:type="dxa"/>
          </w:tcPr>
          <w:p w14:paraId="3B1CDAA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FD1C0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E54C079" w14:textId="77777777" w:rsidTr="008E5BAB">
        <w:trPr>
          <w:trHeight w:val="506"/>
        </w:trPr>
        <w:tc>
          <w:tcPr>
            <w:tcW w:w="7802" w:type="dxa"/>
          </w:tcPr>
          <w:p w14:paraId="3D1E970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механизм распространения инфекционных заболеваний, выработать навыки соблюдения мер их профилактики и защиты от них;</w:t>
            </w:r>
          </w:p>
        </w:tc>
        <w:tc>
          <w:tcPr>
            <w:tcW w:w="2126" w:type="dxa"/>
          </w:tcPr>
          <w:p w14:paraId="5995F1E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6D90B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41CDFE88" w14:textId="77777777" w:rsidTr="008E5BAB">
        <w:trPr>
          <w:trHeight w:val="506"/>
        </w:trPr>
        <w:tc>
          <w:tcPr>
            <w:tcW w:w="7802" w:type="dxa"/>
          </w:tcPr>
          <w:p w14:paraId="2468CA8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      </w:r>
          </w:p>
        </w:tc>
        <w:tc>
          <w:tcPr>
            <w:tcW w:w="2126" w:type="dxa"/>
          </w:tcPr>
          <w:p w14:paraId="632F994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419188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8B9AFD" w14:textId="77777777" w:rsidTr="008E5BAB">
        <w:trPr>
          <w:trHeight w:val="506"/>
        </w:trPr>
        <w:tc>
          <w:tcPr>
            <w:tcW w:w="7802" w:type="dxa"/>
          </w:tcPr>
          <w:p w14:paraId="16AA6FF1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      </w:r>
          </w:p>
        </w:tc>
        <w:tc>
          <w:tcPr>
            <w:tcW w:w="2126" w:type="dxa"/>
          </w:tcPr>
          <w:p w14:paraId="23951D6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96FD9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F2D0F35" w14:textId="77777777" w:rsidTr="008E5BAB">
        <w:trPr>
          <w:trHeight w:val="506"/>
        </w:trPr>
        <w:tc>
          <w:tcPr>
            <w:tcW w:w="7802" w:type="dxa"/>
          </w:tcPr>
          <w:p w14:paraId="6FC5D5E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«неинфекционные заболевания» и давать их классификацию;</w:t>
            </w:r>
          </w:p>
        </w:tc>
        <w:tc>
          <w:tcPr>
            <w:tcW w:w="2126" w:type="dxa"/>
          </w:tcPr>
          <w:p w14:paraId="13AB80F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57E73C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39E96113" w14:textId="77777777" w:rsidTr="008E5BAB">
        <w:trPr>
          <w:trHeight w:val="506"/>
        </w:trPr>
        <w:tc>
          <w:tcPr>
            <w:tcW w:w="7802" w:type="dxa"/>
          </w:tcPr>
          <w:p w14:paraId="0EAD43A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риска неинфекционных заболеваний;</w:t>
            </w:r>
          </w:p>
        </w:tc>
        <w:tc>
          <w:tcPr>
            <w:tcW w:w="2126" w:type="dxa"/>
          </w:tcPr>
          <w:p w14:paraId="2808A6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F4A1A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21704A18" w14:textId="77777777" w:rsidTr="008E5BAB">
        <w:trPr>
          <w:trHeight w:val="506"/>
        </w:trPr>
        <w:tc>
          <w:tcPr>
            <w:tcW w:w="7802" w:type="dxa"/>
          </w:tcPr>
          <w:p w14:paraId="493DE9B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неинфекционных заболеваний и защиты от них;</w:t>
            </w:r>
          </w:p>
        </w:tc>
        <w:tc>
          <w:tcPr>
            <w:tcW w:w="2126" w:type="dxa"/>
          </w:tcPr>
          <w:p w14:paraId="673D280A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35F7C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51202FE2" w14:textId="77777777" w:rsidTr="008E5BAB">
        <w:trPr>
          <w:trHeight w:val="506"/>
        </w:trPr>
        <w:tc>
          <w:tcPr>
            <w:tcW w:w="7802" w:type="dxa"/>
          </w:tcPr>
          <w:p w14:paraId="6BD72D4B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назначение диспансеризации и раскрывать её задачи;</w:t>
            </w:r>
          </w:p>
        </w:tc>
        <w:tc>
          <w:tcPr>
            <w:tcW w:w="2126" w:type="dxa"/>
          </w:tcPr>
          <w:p w14:paraId="38F187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E3C598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0E8D051" w14:textId="77777777" w:rsidTr="008E5BAB">
        <w:trPr>
          <w:trHeight w:val="506"/>
        </w:trPr>
        <w:tc>
          <w:tcPr>
            <w:tcW w:w="7802" w:type="dxa"/>
          </w:tcPr>
          <w:p w14:paraId="5AD9DED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«психическое здоровье» и «психическое благополучие»;</w:t>
            </w:r>
          </w:p>
        </w:tc>
        <w:tc>
          <w:tcPr>
            <w:tcW w:w="2126" w:type="dxa"/>
          </w:tcPr>
          <w:p w14:paraId="7347EE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9A1D804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19D8B718" w14:textId="77777777" w:rsidTr="008E5BAB">
        <w:trPr>
          <w:trHeight w:val="506"/>
        </w:trPr>
        <w:tc>
          <w:tcPr>
            <w:tcW w:w="7802" w:type="dxa"/>
          </w:tcPr>
          <w:p w14:paraId="3E8C9C7A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«стресс» и его влияние на человека;</w:t>
            </w:r>
          </w:p>
        </w:tc>
        <w:tc>
          <w:tcPr>
            <w:tcW w:w="2126" w:type="dxa"/>
          </w:tcPr>
          <w:p w14:paraId="335BC11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0CA31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67DDF5F" w14:textId="77777777" w:rsidTr="008E5BAB">
        <w:trPr>
          <w:trHeight w:val="506"/>
        </w:trPr>
        <w:tc>
          <w:tcPr>
            <w:tcW w:w="7802" w:type="dxa"/>
          </w:tcPr>
          <w:p w14:paraId="29F4C71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стресса, раскрывать способы саморегуляции эмоциональных состояний;</w:t>
            </w:r>
          </w:p>
        </w:tc>
        <w:tc>
          <w:tcPr>
            <w:tcW w:w="2126" w:type="dxa"/>
          </w:tcPr>
          <w:p w14:paraId="2E87BA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1C733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246D4596" w14:textId="77777777" w:rsidTr="008E5BAB">
        <w:trPr>
          <w:trHeight w:val="506"/>
        </w:trPr>
        <w:tc>
          <w:tcPr>
            <w:tcW w:w="7802" w:type="dxa"/>
          </w:tcPr>
          <w:p w14:paraId="05EF3527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раскрывать понятие «первая помощь» и её содержание; </w:t>
            </w:r>
          </w:p>
        </w:tc>
        <w:tc>
          <w:tcPr>
            <w:tcW w:w="2126" w:type="dxa"/>
          </w:tcPr>
          <w:p w14:paraId="44D6D3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785BF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D502084" w14:textId="77777777" w:rsidTr="008E5BAB">
        <w:trPr>
          <w:trHeight w:val="506"/>
        </w:trPr>
        <w:tc>
          <w:tcPr>
            <w:tcW w:w="7802" w:type="dxa"/>
          </w:tcPr>
          <w:p w14:paraId="0F13551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состояния, требующие оказания первой помощи;</w:t>
            </w:r>
          </w:p>
        </w:tc>
        <w:tc>
          <w:tcPr>
            <w:tcW w:w="2126" w:type="dxa"/>
          </w:tcPr>
          <w:p w14:paraId="73B3871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53577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A44C776" w14:textId="77777777" w:rsidTr="008E5BAB">
        <w:trPr>
          <w:trHeight w:val="506"/>
        </w:trPr>
        <w:tc>
          <w:tcPr>
            <w:tcW w:w="7802" w:type="dxa"/>
          </w:tcPr>
          <w:p w14:paraId="25FC341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универсальный алгоритм оказания первой помощи; знать назначение и состав аптечки первой помощи;</w:t>
            </w:r>
          </w:p>
        </w:tc>
        <w:tc>
          <w:tcPr>
            <w:tcW w:w="2126" w:type="dxa"/>
          </w:tcPr>
          <w:p w14:paraId="5766D2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96624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D8C08CE" w14:textId="77777777" w:rsidTr="008E5BAB">
        <w:trPr>
          <w:trHeight w:val="506"/>
        </w:trPr>
        <w:tc>
          <w:tcPr>
            <w:tcW w:w="7802" w:type="dxa"/>
          </w:tcPr>
          <w:p w14:paraId="0BA4BDE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оказании первой помощи в различных ситуациях;</w:t>
            </w:r>
          </w:p>
        </w:tc>
        <w:tc>
          <w:tcPr>
            <w:tcW w:w="2126" w:type="dxa"/>
          </w:tcPr>
          <w:p w14:paraId="4A161E0F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759F2" w:rsidRPr="003272F4" w14:paraId="3E34D1CC" w14:textId="77777777" w:rsidTr="008E5BAB">
        <w:trPr>
          <w:trHeight w:val="506"/>
        </w:trPr>
        <w:tc>
          <w:tcPr>
            <w:tcW w:w="7802" w:type="dxa"/>
          </w:tcPr>
          <w:p w14:paraId="103A9B2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приёмы психологической поддержки пострадавшего.</w:t>
            </w:r>
          </w:p>
        </w:tc>
        <w:tc>
          <w:tcPr>
            <w:tcW w:w="2126" w:type="dxa"/>
          </w:tcPr>
          <w:p w14:paraId="335E2817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2538F" w:rsidRPr="003272F4" w14:paraId="1F4CC24A" w14:textId="77777777" w:rsidTr="008E5BAB">
        <w:trPr>
          <w:trHeight w:val="506"/>
        </w:trPr>
        <w:tc>
          <w:tcPr>
            <w:tcW w:w="7802" w:type="dxa"/>
          </w:tcPr>
          <w:p w14:paraId="0B6157FA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9 «Безопасность в социуме»:</w:t>
            </w:r>
          </w:p>
          <w:p w14:paraId="3078D5A2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общение и объяснять его значение для человека;</w:t>
            </w:r>
          </w:p>
        </w:tc>
        <w:tc>
          <w:tcPr>
            <w:tcW w:w="2126" w:type="dxa"/>
          </w:tcPr>
          <w:p w14:paraId="26A86A1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FABDB6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561411F3" w14:textId="77777777" w:rsidTr="008E5BAB">
        <w:trPr>
          <w:trHeight w:val="330"/>
        </w:trPr>
        <w:tc>
          <w:tcPr>
            <w:tcW w:w="7802" w:type="dxa"/>
          </w:tcPr>
          <w:p w14:paraId="5EC65C2F" w14:textId="77777777" w:rsidR="00F759F2" w:rsidRPr="00731FB6" w:rsidRDefault="00F759F2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и анализировать способы эффективного общения;</w:t>
            </w:r>
          </w:p>
        </w:tc>
        <w:tc>
          <w:tcPr>
            <w:tcW w:w="2126" w:type="dxa"/>
          </w:tcPr>
          <w:p w14:paraId="7ACB65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3AE5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65D1DD" w14:textId="77777777" w:rsidTr="008E5BAB">
        <w:trPr>
          <w:trHeight w:val="506"/>
        </w:trPr>
        <w:tc>
          <w:tcPr>
            <w:tcW w:w="7802" w:type="dxa"/>
          </w:tcPr>
          <w:p w14:paraId="5B01890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и иметь навыки соблюдения правил безопасной межличностной коммуникации и комфортного взаимодействия в группе;</w:t>
            </w:r>
          </w:p>
        </w:tc>
        <w:tc>
          <w:tcPr>
            <w:tcW w:w="2126" w:type="dxa"/>
          </w:tcPr>
          <w:p w14:paraId="64F2545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99768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50C051F" w14:textId="77777777" w:rsidTr="008E5BAB">
        <w:trPr>
          <w:trHeight w:val="307"/>
        </w:trPr>
        <w:tc>
          <w:tcPr>
            <w:tcW w:w="7802" w:type="dxa"/>
          </w:tcPr>
          <w:p w14:paraId="463118E6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конструктивного и деструктивного общения;</w:t>
            </w:r>
          </w:p>
        </w:tc>
        <w:tc>
          <w:tcPr>
            <w:tcW w:w="2126" w:type="dxa"/>
          </w:tcPr>
          <w:p w14:paraId="649515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56A53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4211B34" w14:textId="77777777" w:rsidTr="008E5BAB">
        <w:trPr>
          <w:trHeight w:val="506"/>
        </w:trPr>
        <w:tc>
          <w:tcPr>
            <w:tcW w:w="7802" w:type="dxa"/>
          </w:tcPr>
          <w:p w14:paraId="392D323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«конфликт» и характеризовать стадии его развития, факторы и причины развития;</w:t>
            </w:r>
          </w:p>
        </w:tc>
        <w:tc>
          <w:tcPr>
            <w:tcW w:w="2126" w:type="dxa"/>
          </w:tcPr>
          <w:p w14:paraId="15EBDAB9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3298E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FF14139" w14:textId="77777777" w:rsidTr="008E5BAB">
        <w:trPr>
          <w:trHeight w:val="506"/>
        </w:trPr>
        <w:tc>
          <w:tcPr>
            <w:tcW w:w="7802" w:type="dxa"/>
          </w:tcPr>
          <w:p w14:paraId="351D7DB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ситуациях возникновения межличностных и групповых конфликтов;</w:t>
            </w:r>
          </w:p>
        </w:tc>
        <w:tc>
          <w:tcPr>
            <w:tcW w:w="2126" w:type="dxa"/>
          </w:tcPr>
          <w:p w14:paraId="476BED68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7F7D2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BB637AC" w14:textId="77777777" w:rsidTr="008E5BAB">
        <w:trPr>
          <w:trHeight w:val="506"/>
        </w:trPr>
        <w:tc>
          <w:tcPr>
            <w:tcW w:w="7802" w:type="dxa"/>
          </w:tcPr>
          <w:p w14:paraId="255FEB7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безопасные и эффективные способы избегания и разрешения конфликтных ситуаций;</w:t>
            </w:r>
          </w:p>
        </w:tc>
        <w:tc>
          <w:tcPr>
            <w:tcW w:w="2126" w:type="dxa"/>
          </w:tcPr>
          <w:p w14:paraId="6BD82FAE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AA1A0C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B7BEC50" w14:textId="77777777" w:rsidTr="008E5BAB">
        <w:trPr>
          <w:trHeight w:val="506"/>
        </w:trPr>
        <w:tc>
          <w:tcPr>
            <w:tcW w:w="7802" w:type="dxa"/>
          </w:tcPr>
          <w:p w14:paraId="388277E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для снижения риска конфликта  и безопасных действий при его опасных проявлениях;</w:t>
            </w:r>
          </w:p>
        </w:tc>
        <w:tc>
          <w:tcPr>
            <w:tcW w:w="2126" w:type="dxa"/>
          </w:tcPr>
          <w:p w14:paraId="003DEE0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E021C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5E0E78" w14:textId="77777777" w:rsidTr="008E5BAB">
        <w:trPr>
          <w:trHeight w:val="506"/>
        </w:trPr>
        <w:tc>
          <w:tcPr>
            <w:tcW w:w="7802" w:type="dxa"/>
          </w:tcPr>
          <w:p w14:paraId="6C25A34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 разрешения конфликта с помощью третьей стороны (медиатора);</w:t>
            </w:r>
          </w:p>
        </w:tc>
        <w:tc>
          <w:tcPr>
            <w:tcW w:w="2126" w:type="dxa"/>
          </w:tcPr>
          <w:p w14:paraId="7AF6FD4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5F055F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C96DC11" w14:textId="77777777" w:rsidTr="008E5BAB">
        <w:trPr>
          <w:trHeight w:val="506"/>
        </w:trPr>
        <w:tc>
          <w:tcPr>
            <w:tcW w:w="7802" w:type="dxa"/>
          </w:tcPr>
          <w:p w14:paraId="1B5DB5F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опасных формах проявления конфликта: агрессия, домашнее насилие и буллинг;</w:t>
            </w:r>
          </w:p>
        </w:tc>
        <w:tc>
          <w:tcPr>
            <w:tcW w:w="2126" w:type="dxa"/>
          </w:tcPr>
          <w:p w14:paraId="75196F5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BD10417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3009AFD" w14:textId="77777777" w:rsidTr="008E5BAB">
        <w:trPr>
          <w:trHeight w:val="506"/>
        </w:trPr>
        <w:tc>
          <w:tcPr>
            <w:tcW w:w="7802" w:type="dxa"/>
          </w:tcPr>
          <w:p w14:paraId="52855FC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манипуляции в ходе межличностного общения;</w:t>
            </w:r>
          </w:p>
        </w:tc>
        <w:tc>
          <w:tcPr>
            <w:tcW w:w="2126" w:type="dxa"/>
          </w:tcPr>
          <w:p w14:paraId="61B91D5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A701E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5C736DA9" w14:textId="77777777" w:rsidTr="008E5BAB">
        <w:trPr>
          <w:trHeight w:val="506"/>
        </w:trPr>
        <w:tc>
          <w:tcPr>
            <w:tcW w:w="7802" w:type="dxa"/>
          </w:tcPr>
          <w:p w14:paraId="0946ABD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манипуляций и знать способы противостояния ей;</w:t>
            </w:r>
          </w:p>
        </w:tc>
        <w:tc>
          <w:tcPr>
            <w:tcW w:w="2126" w:type="dxa"/>
          </w:tcPr>
          <w:p w14:paraId="773BE97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79670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15F03AC" w14:textId="77777777" w:rsidTr="008E5BAB">
        <w:trPr>
          <w:trHeight w:val="506"/>
        </w:trPr>
        <w:tc>
          <w:tcPr>
            <w:tcW w:w="7802" w:type="dxa"/>
          </w:tcPr>
          <w:p w14:paraId="5342C39C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      </w:r>
          </w:p>
        </w:tc>
        <w:tc>
          <w:tcPr>
            <w:tcW w:w="2126" w:type="dxa"/>
          </w:tcPr>
          <w:p w14:paraId="435721F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C003D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87994B" w14:textId="77777777" w:rsidTr="008E5BAB">
        <w:trPr>
          <w:trHeight w:val="506"/>
        </w:trPr>
        <w:tc>
          <w:tcPr>
            <w:tcW w:w="7802" w:type="dxa"/>
          </w:tcPr>
          <w:p w14:paraId="151CD7C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молодёжные увлечения и опасности, связанные с ними, знать правила безопасного поведения;</w:t>
            </w:r>
          </w:p>
        </w:tc>
        <w:tc>
          <w:tcPr>
            <w:tcW w:w="2126" w:type="dxa"/>
          </w:tcPr>
          <w:p w14:paraId="0E8E704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76AA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B48278C" w14:textId="77777777" w:rsidTr="008E5BAB">
        <w:trPr>
          <w:trHeight w:val="506"/>
        </w:trPr>
        <w:tc>
          <w:tcPr>
            <w:tcW w:w="7802" w:type="dxa"/>
          </w:tcPr>
          <w:p w14:paraId="75109441" w14:textId="77777777" w:rsidR="00F759F2" w:rsidRPr="00F759F2" w:rsidRDefault="00F759F2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коммуникации с незнакомыми людьми.</w:t>
            </w:r>
          </w:p>
        </w:tc>
        <w:tc>
          <w:tcPr>
            <w:tcW w:w="2126" w:type="dxa"/>
          </w:tcPr>
          <w:p w14:paraId="181482C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A5E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5C466AC1" w14:textId="77777777" w:rsidTr="008E5BAB">
        <w:trPr>
          <w:trHeight w:val="506"/>
        </w:trPr>
        <w:tc>
          <w:tcPr>
            <w:tcW w:w="7802" w:type="dxa"/>
          </w:tcPr>
          <w:p w14:paraId="4A221F51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10 «Безопасность в информационном пространстве»:</w:t>
            </w:r>
          </w:p>
          <w:p w14:paraId="1A185134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раскрывать понятие «цифровая среда», её характеристики и приводить примеры информационных и компьютерных угроз;</w:t>
            </w:r>
          </w:p>
        </w:tc>
        <w:tc>
          <w:tcPr>
            <w:tcW w:w="2126" w:type="dxa"/>
          </w:tcPr>
          <w:p w14:paraId="31EFE526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5B36B18E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399179B" w14:textId="77777777" w:rsidTr="008E5BAB">
        <w:trPr>
          <w:trHeight w:val="506"/>
        </w:trPr>
        <w:tc>
          <w:tcPr>
            <w:tcW w:w="7802" w:type="dxa"/>
          </w:tcPr>
          <w:p w14:paraId="147A439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положительные возможности цифровой среды;</w:t>
            </w:r>
          </w:p>
        </w:tc>
        <w:tc>
          <w:tcPr>
            <w:tcW w:w="2126" w:type="dxa"/>
          </w:tcPr>
          <w:p w14:paraId="318074D1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0E31CC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09F32E1" w14:textId="77777777" w:rsidTr="008E5BAB">
        <w:trPr>
          <w:trHeight w:val="506"/>
        </w:trPr>
        <w:tc>
          <w:tcPr>
            <w:tcW w:w="7802" w:type="dxa"/>
          </w:tcPr>
          <w:p w14:paraId="632B6D7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и угрозы при использовании Интернета;</w:t>
            </w:r>
          </w:p>
        </w:tc>
        <w:tc>
          <w:tcPr>
            <w:tcW w:w="2126" w:type="dxa"/>
          </w:tcPr>
          <w:p w14:paraId="1414995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4AC6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Тест </w:t>
            </w:r>
          </w:p>
        </w:tc>
      </w:tr>
      <w:tr w:rsidR="00731FB6" w:rsidRPr="003272F4" w14:paraId="200CC99F" w14:textId="77777777" w:rsidTr="008E5BAB">
        <w:trPr>
          <w:trHeight w:val="506"/>
        </w:trPr>
        <w:tc>
          <w:tcPr>
            <w:tcW w:w="7802" w:type="dxa"/>
          </w:tcPr>
          <w:p w14:paraId="066FD4C2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</w:tc>
        <w:tc>
          <w:tcPr>
            <w:tcW w:w="2126" w:type="dxa"/>
          </w:tcPr>
          <w:p w14:paraId="0B41C2F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4E2135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E9032C8" w14:textId="77777777" w:rsidTr="008E5BAB">
        <w:trPr>
          <w:trHeight w:val="506"/>
        </w:trPr>
        <w:tc>
          <w:tcPr>
            <w:tcW w:w="7802" w:type="dxa"/>
          </w:tcPr>
          <w:p w14:paraId="259FAA8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опасные явления цифровой среды;</w:t>
            </w:r>
          </w:p>
        </w:tc>
        <w:tc>
          <w:tcPr>
            <w:tcW w:w="2126" w:type="dxa"/>
          </w:tcPr>
          <w:p w14:paraId="795D1D9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44CD9A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31FB6" w:rsidRPr="003272F4" w14:paraId="0B2B3DB7" w14:textId="77777777" w:rsidTr="008E5BAB">
        <w:trPr>
          <w:trHeight w:val="506"/>
        </w:trPr>
        <w:tc>
          <w:tcPr>
            <w:tcW w:w="7802" w:type="dxa"/>
          </w:tcPr>
          <w:p w14:paraId="5CF9187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оценивать риски вредоносных программ и приложений, их разновидностей;</w:t>
            </w:r>
          </w:p>
        </w:tc>
        <w:tc>
          <w:tcPr>
            <w:tcW w:w="2126" w:type="dxa"/>
          </w:tcPr>
          <w:p w14:paraId="5B2B959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215D8CF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49F0924" w14:textId="77777777" w:rsidTr="008E5BAB">
        <w:trPr>
          <w:trHeight w:val="506"/>
        </w:trPr>
        <w:tc>
          <w:tcPr>
            <w:tcW w:w="7802" w:type="dxa"/>
          </w:tcPr>
          <w:p w14:paraId="14EB580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кибергигиены для предупреждения возникновения опасных ситуаций в цифровой среде;</w:t>
            </w:r>
          </w:p>
        </w:tc>
        <w:tc>
          <w:tcPr>
            <w:tcW w:w="2126" w:type="dxa"/>
          </w:tcPr>
          <w:p w14:paraId="239C76A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1DA43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538F8A0C" w14:textId="77777777" w:rsidTr="008E5BAB">
        <w:trPr>
          <w:trHeight w:val="506"/>
        </w:trPr>
        <w:tc>
          <w:tcPr>
            <w:tcW w:w="7802" w:type="dxa"/>
          </w:tcPr>
          <w:p w14:paraId="242E8AE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виды опасного и запрещённого контента в Интернете и характеризовать его признаки;</w:t>
            </w:r>
          </w:p>
        </w:tc>
        <w:tc>
          <w:tcPr>
            <w:tcW w:w="2126" w:type="dxa"/>
          </w:tcPr>
          <w:p w14:paraId="2892F40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A81738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09A85689" w14:textId="77777777" w:rsidTr="008E5BAB">
        <w:trPr>
          <w:trHeight w:val="506"/>
        </w:trPr>
        <w:tc>
          <w:tcPr>
            <w:tcW w:w="7802" w:type="dxa"/>
          </w:tcPr>
          <w:p w14:paraId="44AFCBD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опасностей при использовании Интернета;</w:t>
            </w:r>
          </w:p>
        </w:tc>
        <w:tc>
          <w:tcPr>
            <w:tcW w:w="2126" w:type="dxa"/>
          </w:tcPr>
          <w:p w14:paraId="272CF7D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2DA890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4BFB0B" w14:textId="77777777" w:rsidTr="008E5BAB">
        <w:trPr>
          <w:trHeight w:val="506"/>
        </w:trPr>
        <w:tc>
          <w:tcPr>
            <w:tcW w:w="7802" w:type="dxa"/>
          </w:tcPr>
          <w:p w14:paraId="1A0C7E6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противоправные действия в Интернете;</w:t>
            </w:r>
          </w:p>
        </w:tc>
        <w:tc>
          <w:tcPr>
            <w:tcW w:w="2126" w:type="dxa"/>
          </w:tcPr>
          <w:p w14:paraId="6C5AA5A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90E9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424387EB" w14:textId="77777777" w:rsidTr="008E5BAB">
        <w:trPr>
          <w:trHeight w:val="506"/>
        </w:trPr>
        <w:tc>
          <w:tcPr>
            <w:tcW w:w="7802" w:type="dxa"/>
          </w:tcPr>
          <w:p w14:paraId="13EA921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      </w:r>
          </w:p>
        </w:tc>
        <w:tc>
          <w:tcPr>
            <w:tcW w:w="2126" w:type="dxa"/>
          </w:tcPr>
          <w:p w14:paraId="28F24B1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36FAE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1A12C7E" w14:textId="77777777" w:rsidTr="008E5BAB">
        <w:trPr>
          <w:trHeight w:val="506"/>
        </w:trPr>
        <w:tc>
          <w:tcPr>
            <w:tcW w:w="7802" w:type="dxa"/>
          </w:tcPr>
          <w:p w14:paraId="33C217B7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деструктивные течения в Интернете, их признаки и опасности;</w:t>
            </w:r>
          </w:p>
        </w:tc>
        <w:tc>
          <w:tcPr>
            <w:tcW w:w="2126" w:type="dxa"/>
          </w:tcPr>
          <w:p w14:paraId="38149D0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D9BFD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2A9DDCA3" w14:textId="77777777" w:rsidTr="008E5BAB">
        <w:trPr>
          <w:trHeight w:val="506"/>
        </w:trPr>
        <w:tc>
          <w:tcPr>
            <w:tcW w:w="7802" w:type="dxa"/>
          </w:tcPr>
          <w:p w14:paraId="1F3496A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      </w:r>
          </w:p>
        </w:tc>
        <w:tc>
          <w:tcPr>
            <w:tcW w:w="2126" w:type="dxa"/>
          </w:tcPr>
          <w:p w14:paraId="3F840C9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E4ABC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732D1847" w14:textId="77777777" w:rsidTr="008E5BAB">
        <w:trPr>
          <w:trHeight w:val="506"/>
        </w:trPr>
        <w:tc>
          <w:tcPr>
            <w:tcW w:w="7802" w:type="dxa"/>
          </w:tcPr>
          <w:p w14:paraId="052624AC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23598A97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      </w:r>
          </w:p>
        </w:tc>
        <w:tc>
          <w:tcPr>
            <w:tcW w:w="2126" w:type="dxa"/>
          </w:tcPr>
          <w:p w14:paraId="3D268DD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1D03F2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EE32AD3" w14:textId="77777777" w:rsidTr="008E5BAB">
        <w:trPr>
          <w:trHeight w:val="506"/>
        </w:trPr>
        <w:tc>
          <w:tcPr>
            <w:tcW w:w="7802" w:type="dxa"/>
          </w:tcPr>
          <w:p w14:paraId="240952EE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цели и формы проявления террористических актов, характеризовать их последствия;</w:t>
            </w:r>
          </w:p>
        </w:tc>
        <w:tc>
          <w:tcPr>
            <w:tcW w:w="2126" w:type="dxa"/>
          </w:tcPr>
          <w:p w14:paraId="14BF471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17BE10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4592EF1" w14:textId="77777777" w:rsidTr="008E5BAB">
        <w:trPr>
          <w:trHeight w:val="506"/>
        </w:trPr>
        <w:tc>
          <w:tcPr>
            <w:tcW w:w="7802" w:type="dxa"/>
          </w:tcPr>
          <w:p w14:paraId="1BEED7A4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основы общественно-государственной системы, роль личности в противодействии экстремизму и терроризму;</w:t>
            </w:r>
          </w:p>
        </w:tc>
        <w:tc>
          <w:tcPr>
            <w:tcW w:w="2126" w:type="dxa"/>
          </w:tcPr>
          <w:p w14:paraId="34D37323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F4E7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4BE6FEB3" w14:textId="77777777" w:rsidTr="008E5BAB">
        <w:trPr>
          <w:trHeight w:val="506"/>
        </w:trPr>
        <w:tc>
          <w:tcPr>
            <w:tcW w:w="7802" w:type="dxa"/>
          </w:tcPr>
          <w:p w14:paraId="6C6A841A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уровни террористической опасности и цели контртеррористической операции;</w:t>
            </w:r>
          </w:p>
        </w:tc>
        <w:tc>
          <w:tcPr>
            <w:tcW w:w="2126" w:type="dxa"/>
          </w:tcPr>
          <w:p w14:paraId="4D5ACE42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A79AB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19DB54E4" w14:textId="77777777" w:rsidTr="008E5BAB">
        <w:trPr>
          <w:trHeight w:val="506"/>
        </w:trPr>
        <w:tc>
          <w:tcPr>
            <w:tcW w:w="7802" w:type="dxa"/>
          </w:tcPr>
          <w:p w14:paraId="77C5F6E9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вовлечения в террористическую деятельность;</w:t>
            </w:r>
          </w:p>
        </w:tc>
        <w:tc>
          <w:tcPr>
            <w:tcW w:w="2126" w:type="dxa"/>
          </w:tcPr>
          <w:p w14:paraId="009E3957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0A79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0A047E" w14:textId="77777777" w:rsidTr="008E5BAB">
        <w:trPr>
          <w:trHeight w:val="506"/>
        </w:trPr>
        <w:tc>
          <w:tcPr>
            <w:tcW w:w="7802" w:type="dxa"/>
          </w:tcPr>
          <w:p w14:paraId="0E54615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антитеррористического поведения и безопасных действий при обнаружении признаков вербовки;</w:t>
            </w:r>
          </w:p>
        </w:tc>
        <w:tc>
          <w:tcPr>
            <w:tcW w:w="2126" w:type="dxa"/>
          </w:tcPr>
          <w:p w14:paraId="5626BDB0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7F18A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666687CD" w14:textId="77777777" w:rsidTr="008E5BAB">
        <w:trPr>
          <w:trHeight w:val="506"/>
        </w:trPr>
        <w:tc>
          <w:tcPr>
            <w:tcW w:w="7802" w:type="dxa"/>
          </w:tcPr>
          <w:p w14:paraId="315B029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      </w:r>
          </w:p>
        </w:tc>
        <w:tc>
          <w:tcPr>
            <w:tcW w:w="2126" w:type="dxa"/>
          </w:tcPr>
          <w:p w14:paraId="0B7ED96F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683FDB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5CF9180" w14:textId="77777777" w:rsidTr="008E5BAB">
        <w:trPr>
          <w:trHeight w:val="506"/>
        </w:trPr>
        <w:tc>
          <w:tcPr>
            <w:tcW w:w="7802" w:type="dxa"/>
          </w:tcPr>
          <w:p w14:paraId="0674BC1C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2126" w:type="dxa"/>
          </w:tcPr>
          <w:p w14:paraId="47614295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4421BF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7368A27B" w14:textId="534F6F70" w:rsidR="00F51DD6" w:rsidRPr="00C160EC" w:rsidRDefault="00C160EC" w:rsidP="00C160EC">
      <w:pPr>
        <w:spacing w:line="276" w:lineRule="auto"/>
        <w:ind w:right="247"/>
        <w:rPr>
          <w:rFonts w:ascii="Times New Roman" w:hAnsi="Times New Roman" w:cs="Times New Roman"/>
          <w:b/>
          <w:sz w:val="24"/>
        </w:rPr>
      </w:pPr>
      <w:bookmarkStart w:id="2" w:name="_Hlk175837243"/>
      <w:bookmarkStart w:id="3" w:name="_Hlk175837378"/>
      <w:bookmarkStart w:id="4" w:name="_Hlk175838074"/>
      <w:r w:rsidRPr="00C160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160EC">
        <w:rPr>
          <w:rFonts w:ascii="Times New Roman" w:hAnsi="Times New Roman" w:cs="Times New Roman"/>
          <w:sz w:val="24"/>
          <w:szCs w:val="24"/>
        </w:rPr>
        <w:t>.</w:t>
      </w:r>
      <w:r w:rsidRPr="00C160EC">
        <w:rPr>
          <w:rFonts w:ascii="Times New Roman" w:hAnsi="Times New Roman" w:cs="Times New Roman"/>
          <w:b/>
          <w:sz w:val="24"/>
        </w:rPr>
        <w:t>Требования</w:t>
      </w:r>
      <w:r w:rsidRPr="00C160E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выставлению</w:t>
      </w:r>
      <w:r w:rsidRPr="00C160E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отметок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за</w:t>
      </w:r>
      <w:r w:rsidRPr="00C160E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промежуточную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C160EC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  <w:bookmarkEnd w:id="4"/>
    </w:p>
    <w:p w14:paraId="7E6D726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47CB2EB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58CCE798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47DD916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1A1F03F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событий;допустил не более одной грубой ошибки и двух недочетов, не более одной грубой и одной негрубой ошибки, не более двухтрех негрубых ошибок, одной негрубой ошибки и трех недочетов; допустил четыре или пять недочетов. </w:t>
      </w:r>
    </w:p>
    <w:p w14:paraId="32E6F5E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173EE4A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37896B25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2DE03140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0CCE30AE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5D2E412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52873D81" w14:textId="77777777" w:rsidR="00C160EC" w:rsidRPr="00C160EC" w:rsidRDefault="00C160EC" w:rsidP="00C160E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294F55C2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6399A96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19058C0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04DA6CD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4A8E750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562D8B1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2C3D54C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7EB5B2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B1575E3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02E4E6F" w14:textId="61D92FEC" w:rsidR="00CA7FAA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533C2A7C" w14:textId="77777777" w:rsidR="00C160EC" w:rsidRPr="00C160EC" w:rsidRDefault="00C160EC" w:rsidP="00C160E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C160EC">
        <w:rPr>
          <w:rFonts w:ascii="Times New Roman" w:eastAsia="Times New Roman" w:hAnsi="Times New Roman" w:cs="Times New Roman"/>
          <w:sz w:val="24"/>
        </w:rPr>
        <w:tab/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636C065" w14:textId="77777777" w:rsidR="00C160EC" w:rsidRPr="00C160EC" w:rsidRDefault="00C160EC" w:rsidP="00C160E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C160EC" w:rsidRPr="00C160EC" w14:paraId="6FDE84CA" w14:textId="77777777" w:rsidTr="00C160EC">
        <w:trPr>
          <w:trHeight w:val="657"/>
        </w:trPr>
        <w:tc>
          <w:tcPr>
            <w:tcW w:w="3689" w:type="dxa"/>
          </w:tcPr>
          <w:p w14:paraId="3D7FCB5E" w14:textId="77777777" w:rsidR="00C160EC" w:rsidRPr="00C160EC" w:rsidRDefault="00C160EC" w:rsidP="00C160E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C160E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AA9A578" w14:textId="77777777" w:rsidR="00C160EC" w:rsidRPr="00C160EC" w:rsidRDefault="00C160EC" w:rsidP="00C160E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3DE203" w14:textId="77777777" w:rsidR="00C160EC" w:rsidRPr="00C160EC" w:rsidRDefault="00C160EC" w:rsidP="00C160E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26143268" w14:textId="77777777" w:rsidR="00C160EC" w:rsidRPr="00C160EC" w:rsidRDefault="00C160EC" w:rsidP="00C160E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C160EC" w:rsidRPr="00C160EC" w14:paraId="114C08F5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991E63" w14:textId="77777777" w:rsidR="00C160EC" w:rsidRPr="00C160EC" w:rsidRDefault="00C160EC" w:rsidP="00C160E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B2F901B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6AB85B56" w14:textId="77777777" w:rsidR="00C160EC" w:rsidRPr="00C160EC" w:rsidRDefault="00C160EC" w:rsidP="00C160E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D94D213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E9129A8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00619E" w14:textId="77777777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C160E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2ADB03C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4EAC5C" w14:textId="77777777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13738F7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2ACA2CF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808F0BF" w14:textId="3DD381E1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A08C433" w14:textId="5FDF1EE2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D5BB92E" w14:textId="0DB0B34C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42DC260D" w14:textId="4EDB335D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0DA370B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1F7E846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E96A1E5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3CD87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C90539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3FD791BE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E7E8AF3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  <w:tc>
          <w:tcPr>
            <w:tcW w:w="1843" w:type="dxa"/>
          </w:tcPr>
          <w:p w14:paraId="27A5399C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89FEB65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A162D5F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35BC81F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BFF0628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119C0819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9EF59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E3E33F3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5B83B4A4" w14:textId="77777777" w:rsidR="00CA7FAA" w:rsidRPr="00CA7FAA" w:rsidRDefault="00CA7FAA" w:rsidP="00C160EC"/>
    <w:sectPr w:rsidR="00CA7FAA" w:rsidRPr="00CA7FAA" w:rsidSect="009443AB">
      <w:headerReference w:type="default" r:id="rId8"/>
      <w:footerReference w:type="default" r:id="rId9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F5B86" w14:textId="77777777" w:rsidR="00F55BB7" w:rsidRDefault="00F55BB7" w:rsidP="00A60CE5">
      <w:pPr>
        <w:spacing w:after="0" w:line="240" w:lineRule="auto"/>
      </w:pPr>
      <w:r>
        <w:separator/>
      </w:r>
    </w:p>
  </w:endnote>
  <w:endnote w:type="continuationSeparator" w:id="0">
    <w:p w14:paraId="4FC99D7E" w14:textId="77777777" w:rsidR="00F55BB7" w:rsidRDefault="00F55BB7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097F2" w14:textId="77777777" w:rsidR="008E5BAB" w:rsidRDefault="008E5BAB">
    <w:pPr>
      <w:pStyle w:val="a6"/>
    </w:pPr>
  </w:p>
  <w:p w14:paraId="6E81DB01" w14:textId="77777777" w:rsidR="008E5BAB" w:rsidRDefault="008E5B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548D7" w14:textId="77777777" w:rsidR="00F55BB7" w:rsidRDefault="00F55BB7" w:rsidP="00A60CE5">
      <w:pPr>
        <w:spacing w:after="0" w:line="240" w:lineRule="auto"/>
      </w:pPr>
      <w:r>
        <w:separator/>
      </w:r>
    </w:p>
  </w:footnote>
  <w:footnote w:type="continuationSeparator" w:id="0">
    <w:p w14:paraId="5E3D0188" w14:textId="77777777" w:rsidR="00F55BB7" w:rsidRDefault="00F55BB7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379A2" w14:textId="77777777" w:rsidR="008E5BAB" w:rsidRDefault="008E5BAB">
    <w:pPr>
      <w:pStyle w:val="a4"/>
    </w:pPr>
  </w:p>
  <w:p w14:paraId="71AE19BC" w14:textId="77777777" w:rsidR="008E5BAB" w:rsidRDefault="008E5B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0F2293"/>
    <w:rsid w:val="001414A3"/>
    <w:rsid w:val="002015DD"/>
    <w:rsid w:val="0021748F"/>
    <w:rsid w:val="00232BA9"/>
    <w:rsid w:val="002472DA"/>
    <w:rsid w:val="002A070A"/>
    <w:rsid w:val="002B130A"/>
    <w:rsid w:val="002C0D0B"/>
    <w:rsid w:val="002D2472"/>
    <w:rsid w:val="003272F4"/>
    <w:rsid w:val="00346A66"/>
    <w:rsid w:val="0039681F"/>
    <w:rsid w:val="003A3AC8"/>
    <w:rsid w:val="003A3E86"/>
    <w:rsid w:val="003A4A14"/>
    <w:rsid w:val="003A6E9E"/>
    <w:rsid w:val="003B776E"/>
    <w:rsid w:val="003C7431"/>
    <w:rsid w:val="003E0446"/>
    <w:rsid w:val="003E161B"/>
    <w:rsid w:val="003F5F0E"/>
    <w:rsid w:val="0041190D"/>
    <w:rsid w:val="0042538F"/>
    <w:rsid w:val="00476158"/>
    <w:rsid w:val="00487546"/>
    <w:rsid w:val="004B365C"/>
    <w:rsid w:val="004C21B4"/>
    <w:rsid w:val="004E2B62"/>
    <w:rsid w:val="005075B2"/>
    <w:rsid w:val="00520513"/>
    <w:rsid w:val="00563BA5"/>
    <w:rsid w:val="00581365"/>
    <w:rsid w:val="005A38B4"/>
    <w:rsid w:val="005D0ECD"/>
    <w:rsid w:val="005D2C74"/>
    <w:rsid w:val="005F3E3B"/>
    <w:rsid w:val="006528EC"/>
    <w:rsid w:val="006723A9"/>
    <w:rsid w:val="006B5246"/>
    <w:rsid w:val="007017E5"/>
    <w:rsid w:val="00724E4C"/>
    <w:rsid w:val="00727A65"/>
    <w:rsid w:val="00731FB6"/>
    <w:rsid w:val="007344C6"/>
    <w:rsid w:val="00764E64"/>
    <w:rsid w:val="007713B8"/>
    <w:rsid w:val="0078171E"/>
    <w:rsid w:val="00783D5E"/>
    <w:rsid w:val="007A1957"/>
    <w:rsid w:val="007B034A"/>
    <w:rsid w:val="007F7A78"/>
    <w:rsid w:val="00816C9D"/>
    <w:rsid w:val="00870B6E"/>
    <w:rsid w:val="0087128B"/>
    <w:rsid w:val="008735E7"/>
    <w:rsid w:val="008A1D50"/>
    <w:rsid w:val="008C7A0B"/>
    <w:rsid w:val="008E5BAB"/>
    <w:rsid w:val="008F7993"/>
    <w:rsid w:val="00910040"/>
    <w:rsid w:val="00925DE6"/>
    <w:rsid w:val="009443AB"/>
    <w:rsid w:val="009711BA"/>
    <w:rsid w:val="00986D3F"/>
    <w:rsid w:val="009A3183"/>
    <w:rsid w:val="009C1B62"/>
    <w:rsid w:val="00A104E7"/>
    <w:rsid w:val="00A1548D"/>
    <w:rsid w:val="00A159CD"/>
    <w:rsid w:val="00A267EF"/>
    <w:rsid w:val="00A60CE5"/>
    <w:rsid w:val="00A958F0"/>
    <w:rsid w:val="00A96FCB"/>
    <w:rsid w:val="00AA00DD"/>
    <w:rsid w:val="00AE63FF"/>
    <w:rsid w:val="00B1423F"/>
    <w:rsid w:val="00B41F6D"/>
    <w:rsid w:val="00B47B07"/>
    <w:rsid w:val="00B63D95"/>
    <w:rsid w:val="00B831AD"/>
    <w:rsid w:val="00B932EF"/>
    <w:rsid w:val="00BF1927"/>
    <w:rsid w:val="00BF4528"/>
    <w:rsid w:val="00C15C3E"/>
    <w:rsid w:val="00C160EC"/>
    <w:rsid w:val="00C17B18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416E9"/>
    <w:rsid w:val="00D555C4"/>
    <w:rsid w:val="00D83338"/>
    <w:rsid w:val="00DA134E"/>
    <w:rsid w:val="00DC0524"/>
    <w:rsid w:val="00DC59A8"/>
    <w:rsid w:val="00E0762B"/>
    <w:rsid w:val="00E3252F"/>
    <w:rsid w:val="00E477E2"/>
    <w:rsid w:val="00E741A1"/>
    <w:rsid w:val="00E82F3B"/>
    <w:rsid w:val="00EA381E"/>
    <w:rsid w:val="00EB1825"/>
    <w:rsid w:val="00EC3CFC"/>
    <w:rsid w:val="00ED0572"/>
    <w:rsid w:val="00ED6931"/>
    <w:rsid w:val="00EF2680"/>
    <w:rsid w:val="00F50068"/>
    <w:rsid w:val="00F51DD6"/>
    <w:rsid w:val="00F529FB"/>
    <w:rsid w:val="00F55BB7"/>
    <w:rsid w:val="00F63296"/>
    <w:rsid w:val="00F71F69"/>
    <w:rsid w:val="00F759F2"/>
    <w:rsid w:val="00F87A03"/>
    <w:rsid w:val="00FA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E77AA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C160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8E685-F1D2-4838-9D10-514719502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13</Pages>
  <Words>4417</Words>
  <Characters>25181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67</cp:revision>
  <dcterms:created xsi:type="dcterms:W3CDTF">2024-07-06T09:58:00Z</dcterms:created>
  <dcterms:modified xsi:type="dcterms:W3CDTF">2025-11-17T14:04:00Z</dcterms:modified>
</cp:coreProperties>
</file>